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866C33" w:rsidRDefault="00933DF5" w:rsidP="000946A2">
      <w:pPr>
        <w:jc w:val="center"/>
        <w:rPr>
          <w:b/>
          <w:bCs/>
          <w:szCs w:val="28"/>
          <w:lang w:val="uk-UA"/>
        </w:rPr>
      </w:pPr>
      <w:r w:rsidRPr="00866C33">
        <w:rPr>
          <w:noProof/>
          <w:lang w:val="uk-UA"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866C33" w:rsidRDefault="00933DF5" w:rsidP="000946A2">
      <w:pPr>
        <w:jc w:val="center"/>
        <w:rPr>
          <w:b/>
          <w:bCs/>
          <w:szCs w:val="28"/>
          <w:lang w:val="uk-UA"/>
        </w:rPr>
      </w:pPr>
      <w:r w:rsidRPr="00866C33">
        <w:rPr>
          <w:b/>
          <w:bCs/>
          <w:szCs w:val="28"/>
          <w:lang w:val="uk-UA"/>
        </w:rPr>
        <w:t>УКРАЇНА</w:t>
      </w:r>
    </w:p>
    <w:p w:rsidR="00126440" w:rsidRPr="00866C33" w:rsidRDefault="00933DF5" w:rsidP="000946A2">
      <w:pPr>
        <w:jc w:val="center"/>
        <w:rPr>
          <w:b/>
          <w:bCs/>
          <w:szCs w:val="28"/>
          <w:lang w:val="uk-UA"/>
        </w:rPr>
      </w:pPr>
      <w:r w:rsidRPr="00866C33">
        <w:rPr>
          <w:b/>
          <w:bCs/>
          <w:szCs w:val="28"/>
          <w:lang w:val="uk-UA"/>
        </w:rPr>
        <w:t>КОЛОМИЙСЬКА МІСЬКА РАДА</w:t>
      </w:r>
    </w:p>
    <w:p w:rsidR="00126440" w:rsidRPr="00866C33" w:rsidRDefault="00933DF5" w:rsidP="000946A2">
      <w:pPr>
        <w:jc w:val="center"/>
        <w:rPr>
          <w:b/>
          <w:bCs/>
          <w:szCs w:val="28"/>
          <w:lang w:val="uk-UA"/>
        </w:rPr>
      </w:pPr>
      <w:r w:rsidRPr="00866C33">
        <w:rPr>
          <w:b/>
          <w:bCs/>
          <w:szCs w:val="28"/>
          <w:lang w:val="uk-UA"/>
        </w:rPr>
        <w:t>Восьме демократичне скликання</w:t>
      </w:r>
    </w:p>
    <w:p w:rsidR="00126440" w:rsidRPr="00866C33" w:rsidRDefault="00933DF5" w:rsidP="000946A2">
      <w:pPr>
        <w:jc w:val="center"/>
        <w:rPr>
          <w:b/>
          <w:szCs w:val="28"/>
          <w:lang w:val="uk-UA"/>
        </w:rPr>
      </w:pPr>
      <w:r w:rsidRPr="00866C33">
        <w:rPr>
          <w:b/>
          <w:bCs/>
          <w:szCs w:val="28"/>
          <w:lang w:val="uk-UA"/>
        </w:rPr>
        <w:t>________________ сесія</w:t>
      </w:r>
    </w:p>
    <w:p w:rsidR="00126440" w:rsidRPr="00866C33" w:rsidRDefault="00933DF5" w:rsidP="000946A2">
      <w:pPr>
        <w:jc w:val="center"/>
        <w:rPr>
          <w:szCs w:val="28"/>
          <w:lang w:val="uk-UA"/>
        </w:rPr>
      </w:pPr>
      <w:r w:rsidRPr="00866C33">
        <w:rPr>
          <w:b/>
          <w:szCs w:val="28"/>
          <w:lang w:val="uk-UA"/>
        </w:rPr>
        <w:t>Р І Ш Е Н Н Я</w:t>
      </w:r>
    </w:p>
    <w:p w:rsidR="00126440" w:rsidRPr="00866C33" w:rsidRDefault="00126440" w:rsidP="000946A2">
      <w:pPr>
        <w:rPr>
          <w:szCs w:val="28"/>
          <w:lang w:val="uk-UA"/>
        </w:rPr>
      </w:pPr>
    </w:p>
    <w:p w:rsidR="00126440" w:rsidRPr="00866C33" w:rsidRDefault="00933DF5" w:rsidP="000946A2">
      <w:pPr>
        <w:jc w:val="center"/>
        <w:rPr>
          <w:szCs w:val="28"/>
          <w:lang w:val="uk-UA"/>
        </w:rPr>
      </w:pPr>
      <w:r w:rsidRPr="00866C33">
        <w:rPr>
          <w:szCs w:val="28"/>
          <w:lang w:val="uk-UA"/>
        </w:rPr>
        <w:t>від ______________</w:t>
      </w:r>
      <w:r w:rsidRPr="00866C33">
        <w:rPr>
          <w:szCs w:val="28"/>
          <w:lang w:val="uk-UA"/>
        </w:rPr>
        <w:tab/>
      </w:r>
      <w:r w:rsidRPr="00866C33">
        <w:rPr>
          <w:szCs w:val="28"/>
          <w:lang w:val="uk-UA"/>
        </w:rPr>
        <w:tab/>
      </w:r>
      <w:r w:rsidRPr="00866C33">
        <w:rPr>
          <w:szCs w:val="28"/>
          <w:lang w:val="uk-UA"/>
        </w:rPr>
        <w:tab/>
        <w:t>м. Коломия</w:t>
      </w:r>
      <w:r w:rsidRPr="00866C33">
        <w:rPr>
          <w:szCs w:val="28"/>
          <w:lang w:val="uk-UA"/>
        </w:rPr>
        <w:tab/>
      </w:r>
      <w:r w:rsidRPr="00866C33">
        <w:rPr>
          <w:szCs w:val="28"/>
          <w:lang w:val="uk-UA"/>
        </w:rPr>
        <w:tab/>
      </w:r>
      <w:r w:rsidRPr="00866C33">
        <w:rPr>
          <w:szCs w:val="28"/>
          <w:lang w:val="uk-UA"/>
        </w:rPr>
        <w:tab/>
        <w:t>№ ____________</w:t>
      </w:r>
    </w:p>
    <w:p w:rsidR="00126440" w:rsidRPr="00866C33" w:rsidRDefault="00126440" w:rsidP="000946A2">
      <w:pPr>
        <w:rPr>
          <w:szCs w:val="28"/>
          <w:lang w:val="uk-UA"/>
        </w:rPr>
      </w:pPr>
    </w:p>
    <w:tbl>
      <w:tblPr>
        <w:tblW w:w="0" w:type="auto"/>
        <w:tblInd w:w="108" w:type="dxa"/>
        <w:tblLook w:val="0000" w:firstRow="0" w:lastRow="0" w:firstColumn="0" w:lastColumn="0" w:noHBand="0" w:noVBand="0"/>
      </w:tblPr>
      <w:tblGrid>
        <w:gridCol w:w="4484"/>
      </w:tblGrid>
      <w:tr w:rsidR="00656181" w:rsidRPr="00866C33" w:rsidTr="00C26A25">
        <w:trPr>
          <w:trHeight w:val="858"/>
        </w:trPr>
        <w:tc>
          <w:tcPr>
            <w:tcW w:w="4484" w:type="dxa"/>
          </w:tcPr>
          <w:p w:rsidR="00656181" w:rsidRPr="00866C33" w:rsidRDefault="00656181" w:rsidP="000946A2">
            <w:pPr>
              <w:suppressAutoHyphens w:val="0"/>
              <w:rPr>
                <w:szCs w:val="20"/>
                <w:lang w:val="uk-UA" w:eastAsia="ru-RU"/>
              </w:rPr>
            </w:pPr>
          </w:p>
          <w:tbl>
            <w:tblPr>
              <w:tblW w:w="3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tblGrid>
            <w:tr w:rsidR="00656181" w:rsidRPr="00866C33" w:rsidTr="001F6346">
              <w:trPr>
                <w:trHeight w:val="858"/>
              </w:trPr>
              <w:tc>
                <w:tcPr>
                  <w:tcW w:w="3759" w:type="dxa"/>
                  <w:tcBorders>
                    <w:top w:val="nil"/>
                    <w:left w:val="nil"/>
                    <w:bottom w:val="nil"/>
                    <w:right w:val="nil"/>
                  </w:tcBorders>
                </w:tcPr>
                <w:p w:rsidR="00656181" w:rsidRPr="00866C33" w:rsidRDefault="00504DA4" w:rsidP="000946A2">
                  <w:pPr>
                    <w:keepNext/>
                    <w:suppressAutoHyphens w:val="0"/>
                    <w:ind w:left="-31"/>
                    <w:jc w:val="both"/>
                    <w:outlineLvl w:val="0"/>
                    <w:rPr>
                      <w:rFonts w:eastAsia="Arial Unicode MS"/>
                      <w:b/>
                      <w:bCs/>
                      <w:szCs w:val="20"/>
                      <w:lang w:val="uk-UA" w:eastAsia="ru-RU"/>
                    </w:rPr>
                  </w:pPr>
                  <w:bookmarkStart w:id="0" w:name="_Hlk169079826"/>
                  <w:r w:rsidRPr="00866C33">
                    <w:rPr>
                      <w:b/>
                      <w:bCs/>
                      <w:szCs w:val="28"/>
                      <w:lang w:val="uk-UA"/>
                    </w:rPr>
                    <w:t xml:space="preserve">Про продаж на земельних торгах у формі електронного аукціону </w:t>
                  </w:r>
                  <w:r w:rsidR="00582632" w:rsidRPr="00866C33">
                    <w:rPr>
                      <w:b/>
                      <w:bCs/>
                      <w:szCs w:val="28"/>
                      <w:lang w:val="uk-UA"/>
                    </w:rPr>
                    <w:t xml:space="preserve">права оренди </w:t>
                  </w:r>
                  <w:r w:rsidRPr="00866C33">
                    <w:rPr>
                      <w:b/>
                      <w:bCs/>
                      <w:szCs w:val="28"/>
                      <w:lang w:val="uk-UA"/>
                    </w:rPr>
                    <w:t>земельн</w:t>
                  </w:r>
                  <w:r w:rsidR="00C95800">
                    <w:rPr>
                      <w:b/>
                      <w:bCs/>
                      <w:szCs w:val="28"/>
                      <w:lang w:val="uk-UA"/>
                    </w:rPr>
                    <w:t>их</w:t>
                  </w:r>
                  <w:r w:rsidRPr="00866C33">
                    <w:rPr>
                      <w:b/>
                      <w:bCs/>
                      <w:szCs w:val="28"/>
                      <w:lang w:val="uk-UA"/>
                    </w:rPr>
                    <w:t xml:space="preserve"> ділян</w:t>
                  </w:r>
                  <w:r w:rsidR="00C95800">
                    <w:rPr>
                      <w:b/>
                      <w:bCs/>
                      <w:szCs w:val="28"/>
                      <w:lang w:val="uk-UA"/>
                    </w:rPr>
                    <w:t>ок</w:t>
                  </w:r>
                  <w:r w:rsidRPr="00866C33">
                    <w:rPr>
                      <w:b/>
                      <w:bCs/>
                      <w:szCs w:val="28"/>
                      <w:lang w:val="uk-UA"/>
                    </w:rPr>
                    <w:t xml:space="preserve"> </w:t>
                  </w:r>
                  <w:bookmarkEnd w:id="0"/>
                </w:p>
              </w:tc>
            </w:tr>
          </w:tbl>
          <w:p w:rsidR="00656181" w:rsidRPr="00866C33" w:rsidRDefault="00656181" w:rsidP="000946A2">
            <w:pPr>
              <w:keepNext/>
              <w:suppressAutoHyphens w:val="0"/>
              <w:jc w:val="both"/>
              <w:outlineLvl w:val="0"/>
              <w:rPr>
                <w:rFonts w:eastAsia="Arial Unicode MS"/>
                <w:b/>
                <w:bCs/>
                <w:szCs w:val="20"/>
                <w:lang w:val="uk-UA" w:eastAsia="ru-RU"/>
              </w:rPr>
            </w:pPr>
          </w:p>
        </w:tc>
      </w:tr>
    </w:tbl>
    <w:p w:rsidR="00656181" w:rsidRPr="00AC4481" w:rsidRDefault="00656181" w:rsidP="000946A2">
      <w:pPr>
        <w:suppressAutoHyphens w:val="0"/>
        <w:ind w:firstLine="567"/>
        <w:jc w:val="both"/>
        <w:rPr>
          <w:szCs w:val="28"/>
          <w:lang w:val="uk-UA" w:eastAsia="ru-RU"/>
        </w:rPr>
      </w:pPr>
    </w:p>
    <w:p w:rsidR="00AC4481" w:rsidRPr="00176E79" w:rsidRDefault="00656181" w:rsidP="00176E79">
      <w:pPr>
        <w:suppressAutoHyphens w:val="0"/>
        <w:ind w:firstLine="709"/>
        <w:jc w:val="both"/>
        <w:rPr>
          <w:szCs w:val="20"/>
          <w:lang w:val="uk-UA" w:eastAsia="ru-RU"/>
        </w:rPr>
      </w:pPr>
      <w:r w:rsidRPr="00866C33">
        <w:rPr>
          <w:szCs w:val="20"/>
          <w:lang w:val="uk-UA" w:eastAsia="ru-RU"/>
        </w:rPr>
        <w:t xml:space="preserve">Розглянувши </w:t>
      </w:r>
      <w:r w:rsidRPr="00866C33">
        <w:rPr>
          <w:szCs w:val="28"/>
          <w:lang w:val="uk-UA" w:eastAsia="ru-RU"/>
        </w:rPr>
        <w:t>пропозиції постійної комісії з питань екології, використання земель, природних ресурсів та регулювання земельних відносин</w:t>
      </w:r>
      <w:r w:rsidRPr="00866C33">
        <w:rPr>
          <w:szCs w:val="20"/>
          <w:lang w:val="uk-UA" w:eastAsia="ru-RU"/>
        </w:rPr>
        <w:t xml:space="preserve">, відповідно до ст. 12, </w:t>
      </w:r>
      <w:r w:rsidR="00476265" w:rsidRPr="00866C33">
        <w:rPr>
          <w:szCs w:val="20"/>
          <w:lang w:val="uk-UA" w:eastAsia="ru-RU"/>
        </w:rPr>
        <w:t>134-139</w:t>
      </w:r>
      <w:r w:rsidRPr="00866C33">
        <w:rPr>
          <w:szCs w:val="20"/>
          <w:lang w:val="uk-UA" w:eastAsia="ru-RU"/>
        </w:rPr>
        <w:t xml:space="preserve"> Земельного кодексу України</w:t>
      </w:r>
      <w:r w:rsidR="0026136A" w:rsidRPr="00866C33">
        <w:rPr>
          <w:szCs w:val="20"/>
          <w:lang w:val="uk-UA" w:eastAsia="ru-RU"/>
        </w:rPr>
        <w:t>,</w:t>
      </w:r>
      <w:r w:rsidR="00F72E1E" w:rsidRPr="00866C33">
        <w:rPr>
          <w:szCs w:val="20"/>
          <w:lang w:val="uk-UA" w:eastAsia="ru-RU"/>
        </w:rPr>
        <w:t xml:space="preserve"> </w:t>
      </w:r>
      <w:r w:rsidRPr="00866C33">
        <w:rPr>
          <w:szCs w:val="20"/>
          <w:lang w:val="uk-UA" w:eastAsia="ru-RU"/>
        </w:rPr>
        <w:t>керуючись Законом України "Про місцеве самоврядування в Україні",</w:t>
      </w:r>
      <w:r w:rsidR="00C50724" w:rsidRPr="00C50724">
        <w:rPr>
          <w:kern w:val="2"/>
          <w:szCs w:val="28"/>
          <w:lang w:val="uk-UA"/>
        </w:rPr>
        <w:t xml:space="preserve"> </w:t>
      </w:r>
      <w:r w:rsidR="00C50724" w:rsidRPr="00CB0111">
        <w:rPr>
          <w:kern w:val="2"/>
          <w:szCs w:val="28"/>
          <w:lang w:val="uk-UA"/>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00C50724">
        <w:rPr>
          <w:kern w:val="2"/>
          <w:szCs w:val="28"/>
          <w:lang w:val="uk-UA"/>
        </w:rPr>
        <w:t>,</w:t>
      </w:r>
      <w:r w:rsidRPr="00866C33">
        <w:rPr>
          <w:szCs w:val="20"/>
          <w:lang w:val="uk-UA" w:eastAsia="ru-RU"/>
        </w:rPr>
        <w:t xml:space="preserve"> міська рада  </w:t>
      </w:r>
    </w:p>
    <w:p w:rsidR="00656181" w:rsidRPr="00176E79" w:rsidRDefault="00656181" w:rsidP="00176E79">
      <w:pPr>
        <w:suppressAutoHyphens w:val="0"/>
        <w:ind w:firstLine="567"/>
        <w:jc w:val="center"/>
        <w:rPr>
          <w:b/>
          <w:bCs/>
          <w:szCs w:val="20"/>
          <w:lang w:val="uk-UA" w:eastAsia="ru-RU"/>
        </w:rPr>
      </w:pPr>
      <w:r w:rsidRPr="00866C33">
        <w:rPr>
          <w:b/>
          <w:bCs/>
          <w:szCs w:val="20"/>
          <w:lang w:val="uk-UA" w:eastAsia="ru-RU"/>
        </w:rPr>
        <w:t>в и р і ш и л а:</w:t>
      </w:r>
    </w:p>
    <w:p w:rsidR="003C094D" w:rsidRDefault="00CB7053" w:rsidP="000946A2">
      <w:pPr>
        <w:pStyle w:val="a0"/>
        <w:spacing w:after="0"/>
        <w:ind w:firstLine="737"/>
        <w:jc w:val="both"/>
        <w:rPr>
          <w:szCs w:val="28"/>
          <w:lang w:val="uk-UA" w:eastAsia="ru-RU"/>
        </w:rPr>
      </w:pPr>
      <w:r>
        <w:rPr>
          <w:szCs w:val="28"/>
          <w:lang w:val="uk-UA" w:eastAsia="ru-RU"/>
        </w:rPr>
        <w:t>1</w:t>
      </w:r>
      <w:r w:rsidR="00C57C00" w:rsidRPr="00866C33">
        <w:rPr>
          <w:szCs w:val="28"/>
          <w:lang w:val="uk-UA" w:eastAsia="ru-RU"/>
        </w:rPr>
        <w:t>. Включити у перелік земельних ділянок або прав на них, які виставляються на земельні торги окремими лотами</w:t>
      </w:r>
      <w:r w:rsidR="003C094D">
        <w:rPr>
          <w:szCs w:val="28"/>
          <w:lang w:val="uk-UA" w:eastAsia="ru-RU"/>
        </w:rPr>
        <w:t>:</w:t>
      </w:r>
    </w:p>
    <w:p w:rsidR="00C57C00" w:rsidRDefault="003C094D" w:rsidP="000946A2">
      <w:pPr>
        <w:pStyle w:val="a0"/>
        <w:spacing w:after="0"/>
        <w:ind w:firstLine="737"/>
        <w:jc w:val="both"/>
        <w:rPr>
          <w:szCs w:val="28"/>
          <w:lang w:val="uk-UA" w:eastAsia="ru-RU"/>
        </w:rPr>
      </w:pPr>
      <w:r>
        <w:rPr>
          <w:szCs w:val="28"/>
          <w:lang w:val="uk-UA" w:eastAsia="ru-RU"/>
        </w:rPr>
        <w:t>1.1.</w:t>
      </w:r>
      <w:r w:rsidR="00C57C00" w:rsidRPr="00866C33">
        <w:rPr>
          <w:szCs w:val="28"/>
          <w:lang w:val="uk-UA" w:eastAsia="ru-RU"/>
        </w:rPr>
        <w:t xml:space="preserve"> право оренди земельної ділянки з кадастровим номером </w:t>
      </w:r>
      <w:r w:rsidR="00CB7053" w:rsidRPr="003B5AAA">
        <w:rPr>
          <w:szCs w:val="28"/>
          <w:lang w:val="uk-UA"/>
        </w:rPr>
        <w:t>262328</w:t>
      </w:r>
      <w:r w:rsidR="00C50724">
        <w:rPr>
          <w:szCs w:val="28"/>
          <w:lang w:val="uk-UA"/>
        </w:rPr>
        <w:t>2800</w:t>
      </w:r>
      <w:r w:rsidR="00CB7053" w:rsidRPr="003B5AAA">
        <w:rPr>
          <w:szCs w:val="28"/>
          <w:lang w:val="uk-UA"/>
        </w:rPr>
        <w:t>:0</w:t>
      </w:r>
      <w:r w:rsidR="00C50724">
        <w:rPr>
          <w:szCs w:val="28"/>
          <w:lang w:val="uk-UA"/>
        </w:rPr>
        <w:t>2</w:t>
      </w:r>
      <w:r w:rsidR="00CB7053" w:rsidRPr="003B5AAA">
        <w:rPr>
          <w:szCs w:val="28"/>
          <w:lang w:val="uk-UA"/>
        </w:rPr>
        <w:t>:00</w:t>
      </w:r>
      <w:r w:rsidR="00C50724">
        <w:rPr>
          <w:szCs w:val="28"/>
          <w:lang w:val="uk-UA"/>
        </w:rPr>
        <w:t>3</w:t>
      </w:r>
      <w:r w:rsidR="00CB7053" w:rsidRPr="003B5AAA">
        <w:rPr>
          <w:szCs w:val="28"/>
          <w:lang w:val="uk-UA"/>
        </w:rPr>
        <w:t>:</w:t>
      </w:r>
      <w:r w:rsidR="00C50724">
        <w:rPr>
          <w:szCs w:val="28"/>
          <w:lang w:val="uk-UA"/>
        </w:rPr>
        <w:t>1004</w:t>
      </w:r>
      <w:r w:rsidR="00C57C00" w:rsidRPr="00866C33">
        <w:rPr>
          <w:szCs w:val="28"/>
          <w:lang w:val="uk-UA" w:eastAsia="ru-RU"/>
        </w:rPr>
        <w:t xml:space="preserve">, загальною площею </w:t>
      </w:r>
      <w:r w:rsidR="00C50724">
        <w:rPr>
          <w:szCs w:val="28"/>
          <w:lang w:val="uk-UA"/>
        </w:rPr>
        <w:t>9</w:t>
      </w:r>
      <w:r w:rsidR="00CB7053" w:rsidRPr="003B5AAA">
        <w:rPr>
          <w:szCs w:val="28"/>
          <w:lang w:val="uk-UA"/>
        </w:rPr>
        <w:t>,</w:t>
      </w:r>
      <w:r w:rsidR="00C50724">
        <w:rPr>
          <w:szCs w:val="28"/>
          <w:lang w:val="uk-UA"/>
        </w:rPr>
        <w:t>6217</w:t>
      </w:r>
      <w:r w:rsidR="00C57C00" w:rsidRPr="00866C33">
        <w:rPr>
          <w:szCs w:val="28"/>
          <w:lang w:val="uk-UA" w:eastAsia="ru-RU"/>
        </w:rPr>
        <w:t xml:space="preserve"> га, із цільовим призначенням</w:t>
      </w:r>
      <w:r w:rsidR="00CB7053">
        <w:rPr>
          <w:szCs w:val="28"/>
          <w:lang w:val="uk-UA" w:eastAsia="ru-RU"/>
        </w:rPr>
        <w:t xml:space="preserve"> </w:t>
      </w:r>
      <w:r w:rsidR="00FF4C71">
        <w:rPr>
          <w:szCs w:val="28"/>
          <w:lang w:val="uk-UA" w:eastAsia="ru-RU"/>
        </w:rPr>
        <w:t>дл</w:t>
      </w:r>
      <w:r w:rsidR="00CB7053" w:rsidRPr="003B5AAA">
        <w:rPr>
          <w:szCs w:val="28"/>
          <w:lang w:val="uk-UA"/>
        </w:rPr>
        <w:t xml:space="preserve">я </w:t>
      </w:r>
      <w:r w:rsidR="00C50724">
        <w:rPr>
          <w:szCs w:val="28"/>
          <w:lang w:val="uk-UA"/>
        </w:rPr>
        <w:t>ведення товарного сільськогосподарського виробництва</w:t>
      </w:r>
      <w:r w:rsidR="00C57C00" w:rsidRPr="00866C33">
        <w:rPr>
          <w:szCs w:val="28"/>
          <w:lang w:val="uk-UA" w:eastAsia="ru-RU"/>
        </w:rPr>
        <w:t xml:space="preserve">, яка розташована за адресою: </w:t>
      </w:r>
      <w:bookmarkStart w:id="1" w:name="_Hlk149658166"/>
      <w:r w:rsidR="00CB7053" w:rsidRPr="000F554A">
        <w:rPr>
          <w:szCs w:val="28"/>
          <w:lang w:val="uk-UA"/>
        </w:rPr>
        <w:t>Івано-Франківська область, Коломийський район,</w:t>
      </w:r>
      <w:r w:rsidR="00C50724">
        <w:rPr>
          <w:szCs w:val="28"/>
          <w:lang w:val="uk-UA"/>
        </w:rPr>
        <w:t xml:space="preserve"> за межами населеного пункту села Грушів</w:t>
      </w:r>
      <w:bookmarkEnd w:id="1"/>
      <w:r>
        <w:rPr>
          <w:szCs w:val="28"/>
          <w:lang w:val="uk-UA" w:eastAsia="ru-RU"/>
        </w:rPr>
        <w:t>;</w:t>
      </w:r>
    </w:p>
    <w:p w:rsidR="003C094D" w:rsidRDefault="003C094D" w:rsidP="000946A2">
      <w:pPr>
        <w:pStyle w:val="a0"/>
        <w:spacing w:after="0"/>
        <w:ind w:firstLine="737"/>
        <w:jc w:val="both"/>
        <w:rPr>
          <w:szCs w:val="28"/>
          <w:lang w:val="uk-UA" w:eastAsia="ru-RU"/>
        </w:rPr>
      </w:pPr>
      <w:r>
        <w:rPr>
          <w:szCs w:val="28"/>
          <w:lang w:val="uk-UA" w:eastAsia="ru-RU"/>
        </w:rPr>
        <w:t xml:space="preserve">1.2. </w:t>
      </w:r>
      <w:r w:rsidRPr="00866C33">
        <w:rPr>
          <w:szCs w:val="28"/>
          <w:lang w:val="uk-UA" w:eastAsia="ru-RU"/>
        </w:rPr>
        <w:t xml:space="preserve">право оренди земельної ділянки з кадастровим номером </w:t>
      </w:r>
      <w:r w:rsidRPr="003B5AAA">
        <w:rPr>
          <w:szCs w:val="28"/>
          <w:lang w:val="uk-UA"/>
        </w:rPr>
        <w:t>262328</w:t>
      </w:r>
      <w:r>
        <w:rPr>
          <w:szCs w:val="28"/>
          <w:lang w:val="uk-UA"/>
        </w:rPr>
        <w:t>2800</w:t>
      </w:r>
      <w:r w:rsidRPr="003B5AAA">
        <w:rPr>
          <w:szCs w:val="28"/>
          <w:lang w:val="uk-UA"/>
        </w:rPr>
        <w:t>:0</w:t>
      </w:r>
      <w:r>
        <w:rPr>
          <w:szCs w:val="28"/>
          <w:lang w:val="uk-UA"/>
        </w:rPr>
        <w:t>3</w:t>
      </w:r>
      <w:r w:rsidRPr="003B5AAA">
        <w:rPr>
          <w:szCs w:val="28"/>
          <w:lang w:val="uk-UA"/>
        </w:rPr>
        <w:t>:00</w:t>
      </w:r>
      <w:r>
        <w:rPr>
          <w:szCs w:val="28"/>
          <w:lang w:val="uk-UA"/>
        </w:rPr>
        <w:t>2</w:t>
      </w:r>
      <w:r w:rsidRPr="003B5AAA">
        <w:rPr>
          <w:szCs w:val="28"/>
          <w:lang w:val="uk-UA"/>
        </w:rPr>
        <w:t>:</w:t>
      </w:r>
      <w:r>
        <w:rPr>
          <w:szCs w:val="28"/>
          <w:lang w:val="uk-UA"/>
        </w:rPr>
        <w:t>1005</w:t>
      </w:r>
      <w:r w:rsidRPr="00866C33">
        <w:rPr>
          <w:szCs w:val="28"/>
          <w:lang w:val="uk-UA" w:eastAsia="ru-RU"/>
        </w:rPr>
        <w:t xml:space="preserve">, загальною площею </w:t>
      </w:r>
      <w:r>
        <w:rPr>
          <w:szCs w:val="28"/>
          <w:lang w:val="uk-UA"/>
        </w:rPr>
        <w:t>10</w:t>
      </w:r>
      <w:r w:rsidRPr="003B5AAA">
        <w:rPr>
          <w:szCs w:val="28"/>
          <w:lang w:val="uk-UA"/>
        </w:rPr>
        <w:t>,</w:t>
      </w:r>
      <w:r>
        <w:rPr>
          <w:szCs w:val="28"/>
          <w:lang w:val="uk-UA"/>
        </w:rPr>
        <w:t>6257</w:t>
      </w:r>
      <w:r w:rsidRPr="00866C33">
        <w:rPr>
          <w:szCs w:val="28"/>
          <w:lang w:val="uk-UA" w:eastAsia="ru-RU"/>
        </w:rPr>
        <w:t xml:space="preserve"> га, із цільовим призначенням</w:t>
      </w:r>
      <w:r>
        <w:rPr>
          <w:szCs w:val="28"/>
          <w:lang w:val="uk-UA" w:eastAsia="ru-RU"/>
        </w:rPr>
        <w:t xml:space="preserve"> дл</w:t>
      </w:r>
      <w:r w:rsidRPr="003B5AAA">
        <w:rPr>
          <w:szCs w:val="28"/>
          <w:lang w:val="uk-UA"/>
        </w:rPr>
        <w:t xml:space="preserve">я </w:t>
      </w:r>
      <w:r>
        <w:rPr>
          <w:szCs w:val="28"/>
          <w:lang w:val="uk-UA"/>
        </w:rPr>
        <w:t>ведення товарного сільськогосподарського виробництва</w:t>
      </w:r>
      <w:r w:rsidRPr="00866C33">
        <w:rPr>
          <w:szCs w:val="28"/>
          <w:lang w:val="uk-UA" w:eastAsia="ru-RU"/>
        </w:rPr>
        <w:t xml:space="preserve">, яка розташована за адресою: </w:t>
      </w:r>
      <w:r w:rsidRPr="000F554A">
        <w:rPr>
          <w:szCs w:val="28"/>
          <w:lang w:val="uk-UA"/>
        </w:rPr>
        <w:t>Івано-Франківська область, Коломийський район,</w:t>
      </w:r>
      <w:r>
        <w:rPr>
          <w:szCs w:val="28"/>
          <w:lang w:val="uk-UA"/>
        </w:rPr>
        <w:t xml:space="preserve"> за межами населеного пункту села Грушів</w:t>
      </w:r>
      <w:r>
        <w:rPr>
          <w:szCs w:val="28"/>
          <w:lang w:val="uk-UA" w:eastAsia="ru-RU"/>
        </w:rPr>
        <w:t>;</w:t>
      </w:r>
    </w:p>
    <w:p w:rsidR="003C094D" w:rsidRDefault="003C094D" w:rsidP="000946A2">
      <w:pPr>
        <w:pStyle w:val="a0"/>
        <w:spacing w:after="0"/>
        <w:ind w:firstLine="737"/>
        <w:jc w:val="both"/>
        <w:rPr>
          <w:szCs w:val="28"/>
          <w:lang w:val="uk-UA" w:eastAsia="ru-RU"/>
        </w:rPr>
      </w:pPr>
      <w:r>
        <w:rPr>
          <w:szCs w:val="28"/>
          <w:lang w:val="uk-UA" w:eastAsia="ru-RU"/>
        </w:rPr>
        <w:t xml:space="preserve">1.3. </w:t>
      </w:r>
      <w:r w:rsidRPr="00866C33">
        <w:rPr>
          <w:szCs w:val="28"/>
          <w:lang w:val="uk-UA" w:eastAsia="ru-RU"/>
        </w:rPr>
        <w:t xml:space="preserve">право оренди земельної ділянки з кадастровим номером </w:t>
      </w:r>
      <w:r w:rsidRPr="003B5AAA">
        <w:rPr>
          <w:szCs w:val="28"/>
          <w:lang w:val="uk-UA"/>
        </w:rPr>
        <w:t>262328</w:t>
      </w:r>
      <w:r>
        <w:rPr>
          <w:szCs w:val="28"/>
          <w:lang w:val="uk-UA"/>
        </w:rPr>
        <w:t>2800</w:t>
      </w:r>
      <w:r w:rsidRPr="003B5AAA">
        <w:rPr>
          <w:szCs w:val="28"/>
          <w:lang w:val="uk-UA"/>
        </w:rPr>
        <w:t>:0</w:t>
      </w:r>
      <w:r>
        <w:rPr>
          <w:szCs w:val="28"/>
          <w:lang w:val="uk-UA"/>
        </w:rPr>
        <w:t>3</w:t>
      </w:r>
      <w:r w:rsidRPr="003B5AAA">
        <w:rPr>
          <w:szCs w:val="28"/>
          <w:lang w:val="uk-UA"/>
        </w:rPr>
        <w:t>:00</w:t>
      </w:r>
      <w:r>
        <w:rPr>
          <w:szCs w:val="28"/>
          <w:lang w:val="uk-UA"/>
        </w:rPr>
        <w:t>2</w:t>
      </w:r>
      <w:r w:rsidRPr="003B5AAA">
        <w:rPr>
          <w:szCs w:val="28"/>
          <w:lang w:val="uk-UA"/>
        </w:rPr>
        <w:t>:</w:t>
      </w:r>
      <w:r>
        <w:rPr>
          <w:szCs w:val="28"/>
          <w:lang w:val="uk-UA"/>
        </w:rPr>
        <w:t>1006</w:t>
      </w:r>
      <w:r w:rsidRPr="00866C33">
        <w:rPr>
          <w:szCs w:val="28"/>
          <w:lang w:val="uk-UA" w:eastAsia="ru-RU"/>
        </w:rPr>
        <w:t xml:space="preserve">, загальною площею </w:t>
      </w:r>
      <w:r>
        <w:rPr>
          <w:szCs w:val="28"/>
          <w:lang w:val="uk-UA"/>
        </w:rPr>
        <w:t>4</w:t>
      </w:r>
      <w:r w:rsidRPr="003B5AAA">
        <w:rPr>
          <w:szCs w:val="28"/>
          <w:lang w:val="uk-UA"/>
        </w:rPr>
        <w:t>,</w:t>
      </w:r>
      <w:r>
        <w:rPr>
          <w:szCs w:val="28"/>
          <w:lang w:val="uk-UA"/>
        </w:rPr>
        <w:t>0900</w:t>
      </w:r>
      <w:r w:rsidRPr="00866C33">
        <w:rPr>
          <w:szCs w:val="28"/>
          <w:lang w:val="uk-UA" w:eastAsia="ru-RU"/>
        </w:rPr>
        <w:t xml:space="preserve"> га, із цільовим призначенням</w:t>
      </w:r>
      <w:r>
        <w:rPr>
          <w:szCs w:val="28"/>
          <w:lang w:val="uk-UA" w:eastAsia="ru-RU"/>
        </w:rPr>
        <w:t xml:space="preserve"> дл</w:t>
      </w:r>
      <w:r w:rsidRPr="003B5AAA">
        <w:rPr>
          <w:szCs w:val="28"/>
          <w:lang w:val="uk-UA"/>
        </w:rPr>
        <w:t xml:space="preserve">я </w:t>
      </w:r>
      <w:r>
        <w:rPr>
          <w:szCs w:val="28"/>
          <w:lang w:val="uk-UA"/>
        </w:rPr>
        <w:t>ведення товарного сільськогосподарського виробництва</w:t>
      </w:r>
      <w:r w:rsidRPr="00866C33">
        <w:rPr>
          <w:szCs w:val="28"/>
          <w:lang w:val="uk-UA" w:eastAsia="ru-RU"/>
        </w:rPr>
        <w:t xml:space="preserve">, яка розташована за адресою: </w:t>
      </w:r>
      <w:r w:rsidRPr="000F554A">
        <w:rPr>
          <w:szCs w:val="28"/>
          <w:lang w:val="uk-UA"/>
        </w:rPr>
        <w:t>Івано-Франківська область, Коломийський район,</w:t>
      </w:r>
      <w:r>
        <w:rPr>
          <w:szCs w:val="28"/>
          <w:lang w:val="uk-UA"/>
        </w:rPr>
        <w:t xml:space="preserve"> за межами населеного пункту села Грушів</w:t>
      </w:r>
      <w:r>
        <w:rPr>
          <w:szCs w:val="28"/>
          <w:lang w:val="uk-UA" w:eastAsia="ru-RU"/>
        </w:rPr>
        <w:t>;</w:t>
      </w:r>
    </w:p>
    <w:p w:rsidR="003C094D" w:rsidRDefault="003C094D" w:rsidP="003C094D">
      <w:pPr>
        <w:pStyle w:val="a0"/>
        <w:spacing w:after="0"/>
        <w:ind w:firstLine="737"/>
        <w:jc w:val="both"/>
        <w:rPr>
          <w:szCs w:val="28"/>
          <w:lang w:val="uk-UA" w:eastAsia="ru-RU"/>
        </w:rPr>
      </w:pPr>
      <w:r>
        <w:rPr>
          <w:szCs w:val="28"/>
          <w:lang w:val="uk-UA" w:eastAsia="ru-RU"/>
        </w:rPr>
        <w:t xml:space="preserve">1.4. </w:t>
      </w:r>
      <w:r w:rsidRPr="00866C33">
        <w:rPr>
          <w:szCs w:val="28"/>
          <w:lang w:val="uk-UA" w:eastAsia="ru-RU"/>
        </w:rPr>
        <w:t xml:space="preserve">право оренди земельної ділянки з кадастровим номером </w:t>
      </w:r>
      <w:r w:rsidRPr="003B5AAA">
        <w:rPr>
          <w:szCs w:val="28"/>
          <w:lang w:val="uk-UA"/>
        </w:rPr>
        <w:t>262328</w:t>
      </w:r>
      <w:r>
        <w:rPr>
          <w:szCs w:val="28"/>
          <w:lang w:val="uk-UA"/>
        </w:rPr>
        <w:t>2800</w:t>
      </w:r>
      <w:r w:rsidRPr="003B5AAA">
        <w:rPr>
          <w:szCs w:val="28"/>
          <w:lang w:val="uk-UA"/>
        </w:rPr>
        <w:t>:0</w:t>
      </w:r>
      <w:r>
        <w:rPr>
          <w:szCs w:val="28"/>
          <w:lang w:val="uk-UA"/>
        </w:rPr>
        <w:t>3</w:t>
      </w:r>
      <w:r w:rsidRPr="003B5AAA">
        <w:rPr>
          <w:szCs w:val="28"/>
          <w:lang w:val="uk-UA"/>
        </w:rPr>
        <w:t>:00</w:t>
      </w:r>
      <w:r>
        <w:rPr>
          <w:szCs w:val="28"/>
          <w:lang w:val="uk-UA"/>
        </w:rPr>
        <w:t>2</w:t>
      </w:r>
      <w:r w:rsidRPr="003B5AAA">
        <w:rPr>
          <w:szCs w:val="28"/>
          <w:lang w:val="uk-UA"/>
        </w:rPr>
        <w:t>:</w:t>
      </w:r>
      <w:r>
        <w:rPr>
          <w:szCs w:val="28"/>
          <w:lang w:val="uk-UA"/>
        </w:rPr>
        <w:t>1003</w:t>
      </w:r>
      <w:r w:rsidRPr="00866C33">
        <w:rPr>
          <w:szCs w:val="28"/>
          <w:lang w:val="uk-UA" w:eastAsia="ru-RU"/>
        </w:rPr>
        <w:t xml:space="preserve">, загальною площею </w:t>
      </w:r>
      <w:r>
        <w:rPr>
          <w:szCs w:val="28"/>
          <w:lang w:val="uk-UA"/>
        </w:rPr>
        <w:t>9</w:t>
      </w:r>
      <w:r w:rsidRPr="003B5AAA">
        <w:rPr>
          <w:szCs w:val="28"/>
          <w:lang w:val="uk-UA"/>
        </w:rPr>
        <w:t>,</w:t>
      </w:r>
      <w:r>
        <w:rPr>
          <w:szCs w:val="28"/>
          <w:lang w:val="uk-UA"/>
        </w:rPr>
        <w:t>3381</w:t>
      </w:r>
      <w:r w:rsidRPr="00866C33">
        <w:rPr>
          <w:szCs w:val="28"/>
          <w:lang w:val="uk-UA" w:eastAsia="ru-RU"/>
        </w:rPr>
        <w:t xml:space="preserve"> га, із цільовим призначенням</w:t>
      </w:r>
      <w:r>
        <w:rPr>
          <w:szCs w:val="28"/>
          <w:lang w:val="uk-UA" w:eastAsia="ru-RU"/>
        </w:rPr>
        <w:t xml:space="preserve"> дл</w:t>
      </w:r>
      <w:r w:rsidRPr="003B5AAA">
        <w:rPr>
          <w:szCs w:val="28"/>
          <w:lang w:val="uk-UA"/>
        </w:rPr>
        <w:t xml:space="preserve">я </w:t>
      </w:r>
      <w:r>
        <w:rPr>
          <w:szCs w:val="28"/>
          <w:lang w:val="uk-UA"/>
        </w:rPr>
        <w:t>ведення товарного сільськогосподарського виробництва</w:t>
      </w:r>
      <w:r w:rsidRPr="00866C33">
        <w:rPr>
          <w:szCs w:val="28"/>
          <w:lang w:val="uk-UA" w:eastAsia="ru-RU"/>
        </w:rPr>
        <w:t xml:space="preserve">, яка розташована за адресою: </w:t>
      </w:r>
      <w:r w:rsidRPr="000F554A">
        <w:rPr>
          <w:szCs w:val="28"/>
          <w:lang w:val="uk-UA"/>
        </w:rPr>
        <w:t>Івано-Франківська область, Коломийський район,</w:t>
      </w:r>
      <w:r>
        <w:rPr>
          <w:szCs w:val="28"/>
          <w:lang w:val="uk-UA"/>
        </w:rPr>
        <w:t xml:space="preserve"> за межами населеного пункту села Грушів</w:t>
      </w:r>
      <w:r>
        <w:rPr>
          <w:szCs w:val="28"/>
          <w:lang w:val="uk-UA" w:eastAsia="ru-RU"/>
        </w:rPr>
        <w:t>;</w:t>
      </w:r>
    </w:p>
    <w:p w:rsidR="003C094D" w:rsidRDefault="003C094D" w:rsidP="000946A2">
      <w:pPr>
        <w:pStyle w:val="a0"/>
        <w:spacing w:after="0"/>
        <w:ind w:firstLine="737"/>
        <w:jc w:val="both"/>
        <w:rPr>
          <w:szCs w:val="28"/>
          <w:lang w:val="uk-UA" w:eastAsia="ru-RU"/>
        </w:rPr>
      </w:pPr>
    </w:p>
    <w:p w:rsidR="002807AA" w:rsidRDefault="003C094D" w:rsidP="002807AA">
      <w:pPr>
        <w:pStyle w:val="a0"/>
        <w:spacing w:after="0"/>
        <w:ind w:firstLine="737"/>
        <w:jc w:val="both"/>
        <w:rPr>
          <w:szCs w:val="28"/>
          <w:lang w:val="uk-UA" w:eastAsia="ru-RU"/>
        </w:rPr>
      </w:pPr>
      <w:r>
        <w:rPr>
          <w:szCs w:val="28"/>
          <w:lang w:val="uk-UA" w:eastAsia="ru-RU"/>
        </w:rPr>
        <w:t>1.5.</w:t>
      </w:r>
      <w:r w:rsidRPr="003C094D">
        <w:rPr>
          <w:szCs w:val="28"/>
          <w:lang w:val="uk-UA" w:eastAsia="ru-RU"/>
        </w:rPr>
        <w:t xml:space="preserve"> </w:t>
      </w:r>
      <w:r w:rsidRPr="00866C33">
        <w:rPr>
          <w:szCs w:val="28"/>
          <w:lang w:val="uk-UA" w:eastAsia="ru-RU"/>
        </w:rPr>
        <w:t xml:space="preserve">право оренди земельної ділянки з кадастровим номером </w:t>
      </w:r>
      <w:r w:rsidRPr="003B5AAA">
        <w:rPr>
          <w:szCs w:val="28"/>
          <w:lang w:val="uk-UA"/>
        </w:rPr>
        <w:t>262328</w:t>
      </w:r>
      <w:r>
        <w:rPr>
          <w:szCs w:val="28"/>
          <w:lang w:val="uk-UA"/>
        </w:rPr>
        <w:t>2800</w:t>
      </w:r>
      <w:r w:rsidRPr="003B5AAA">
        <w:rPr>
          <w:szCs w:val="28"/>
          <w:lang w:val="uk-UA"/>
        </w:rPr>
        <w:t>:0</w:t>
      </w:r>
      <w:r>
        <w:rPr>
          <w:szCs w:val="28"/>
          <w:lang w:val="uk-UA"/>
        </w:rPr>
        <w:t>3</w:t>
      </w:r>
      <w:r w:rsidRPr="003B5AAA">
        <w:rPr>
          <w:szCs w:val="28"/>
          <w:lang w:val="uk-UA"/>
        </w:rPr>
        <w:t>:00</w:t>
      </w:r>
      <w:r>
        <w:rPr>
          <w:szCs w:val="28"/>
          <w:lang w:val="uk-UA"/>
        </w:rPr>
        <w:t>2</w:t>
      </w:r>
      <w:r w:rsidRPr="003B5AAA">
        <w:rPr>
          <w:szCs w:val="28"/>
          <w:lang w:val="uk-UA"/>
        </w:rPr>
        <w:t>:</w:t>
      </w:r>
      <w:r>
        <w:rPr>
          <w:szCs w:val="28"/>
          <w:lang w:val="uk-UA"/>
        </w:rPr>
        <w:t>0159</w:t>
      </w:r>
      <w:r w:rsidRPr="00866C33">
        <w:rPr>
          <w:szCs w:val="28"/>
          <w:lang w:val="uk-UA" w:eastAsia="ru-RU"/>
        </w:rPr>
        <w:t xml:space="preserve">, загальною площею </w:t>
      </w:r>
      <w:r>
        <w:rPr>
          <w:szCs w:val="28"/>
          <w:lang w:val="uk-UA"/>
        </w:rPr>
        <w:t>3</w:t>
      </w:r>
      <w:r w:rsidRPr="003B5AAA">
        <w:rPr>
          <w:szCs w:val="28"/>
          <w:lang w:val="uk-UA"/>
        </w:rPr>
        <w:t>,</w:t>
      </w:r>
      <w:r>
        <w:rPr>
          <w:szCs w:val="28"/>
          <w:lang w:val="uk-UA"/>
        </w:rPr>
        <w:t>8500</w:t>
      </w:r>
      <w:r w:rsidRPr="00866C33">
        <w:rPr>
          <w:szCs w:val="28"/>
          <w:lang w:val="uk-UA" w:eastAsia="ru-RU"/>
        </w:rPr>
        <w:t xml:space="preserve"> га, із цільовим призначенням</w:t>
      </w:r>
      <w:r>
        <w:rPr>
          <w:szCs w:val="28"/>
          <w:lang w:val="uk-UA" w:eastAsia="ru-RU"/>
        </w:rPr>
        <w:t xml:space="preserve"> дл</w:t>
      </w:r>
      <w:r w:rsidRPr="003B5AAA">
        <w:rPr>
          <w:szCs w:val="28"/>
          <w:lang w:val="uk-UA"/>
        </w:rPr>
        <w:t xml:space="preserve">я </w:t>
      </w:r>
      <w:r>
        <w:rPr>
          <w:szCs w:val="28"/>
          <w:lang w:val="uk-UA"/>
        </w:rPr>
        <w:t>ведення товарного сільськогосподарського виробництва</w:t>
      </w:r>
      <w:r w:rsidRPr="00866C33">
        <w:rPr>
          <w:szCs w:val="28"/>
          <w:lang w:val="uk-UA" w:eastAsia="ru-RU"/>
        </w:rPr>
        <w:t xml:space="preserve">, яка розташована за адресою: </w:t>
      </w:r>
      <w:r w:rsidRPr="000F554A">
        <w:rPr>
          <w:szCs w:val="28"/>
          <w:lang w:val="uk-UA"/>
        </w:rPr>
        <w:t>Івано-Франківська область, Коломийський район,</w:t>
      </w:r>
      <w:r>
        <w:rPr>
          <w:szCs w:val="28"/>
          <w:lang w:val="uk-UA"/>
        </w:rPr>
        <w:t xml:space="preserve"> за межами населеного пункту села Грушів, урочище </w:t>
      </w:r>
      <w:r w:rsidRPr="00CB0111">
        <w:rPr>
          <w:kern w:val="2"/>
          <w:szCs w:val="28"/>
          <w:lang w:val="uk-UA"/>
        </w:rPr>
        <w:t>"</w:t>
      </w:r>
      <w:r>
        <w:rPr>
          <w:szCs w:val="28"/>
          <w:lang w:val="uk-UA"/>
        </w:rPr>
        <w:t>Ялинка</w:t>
      </w:r>
      <w:r w:rsidRPr="00CB0111">
        <w:rPr>
          <w:kern w:val="2"/>
          <w:szCs w:val="28"/>
          <w:lang w:val="uk-UA"/>
        </w:rPr>
        <w:t>"</w:t>
      </w:r>
      <w:r w:rsidRPr="00866C33">
        <w:rPr>
          <w:szCs w:val="28"/>
          <w:lang w:val="uk-UA" w:eastAsia="ru-RU"/>
        </w:rPr>
        <w:t>.</w:t>
      </w:r>
    </w:p>
    <w:p w:rsidR="00215F67" w:rsidRDefault="002807AA" w:rsidP="002807AA">
      <w:pPr>
        <w:pStyle w:val="a0"/>
        <w:spacing w:after="0"/>
        <w:ind w:firstLine="737"/>
        <w:jc w:val="both"/>
        <w:rPr>
          <w:szCs w:val="28"/>
          <w:lang w:val="uk-UA" w:eastAsia="ru-RU"/>
        </w:rPr>
      </w:pPr>
      <w:r>
        <w:rPr>
          <w:szCs w:val="28"/>
          <w:lang w:val="uk-UA" w:eastAsia="ru-RU"/>
        </w:rPr>
        <w:t>2</w:t>
      </w:r>
      <w:r w:rsidR="00165F1B">
        <w:rPr>
          <w:szCs w:val="28"/>
          <w:lang w:val="uk-UA" w:eastAsia="ru-RU"/>
        </w:rPr>
        <w:t>.</w:t>
      </w:r>
      <w:r w:rsidR="00165F1B" w:rsidRPr="00045362">
        <w:rPr>
          <w:szCs w:val="28"/>
          <w:lang w:val="uk-UA" w:eastAsia="ru-RU"/>
        </w:rPr>
        <w:t xml:space="preserve"> Виставити на земельні торги у формі електронного аукціону</w:t>
      </w:r>
      <w:r>
        <w:rPr>
          <w:szCs w:val="28"/>
          <w:lang w:val="uk-UA" w:eastAsia="ru-RU"/>
        </w:rPr>
        <w:t xml:space="preserve"> окремими лотами</w:t>
      </w:r>
      <w:r w:rsidR="00215F67">
        <w:rPr>
          <w:szCs w:val="28"/>
          <w:lang w:val="uk-UA" w:eastAsia="ru-RU"/>
        </w:rPr>
        <w:t>:</w:t>
      </w:r>
    </w:p>
    <w:p w:rsidR="00165F1B" w:rsidRDefault="00215F67" w:rsidP="002807AA">
      <w:pPr>
        <w:pStyle w:val="a0"/>
        <w:spacing w:after="0"/>
        <w:ind w:firstLine="737"/>
        <w:jc w:val="both"/>
        <w:rPr>
          <w:szCs w:val="28"/>
          <w:lang w:val="uk-UA" w:eastAsia="ru-RU"/>
        </w:rPr>
      </w:pPr>
      <w:r>
        <w:rPr>
          <w:szCs w:val="28"/>
          <w:lang w:val="uk-UA" w:eastAsia="ru-RU"/>
        </w:rPr>
        <w:t>2.1.</w:t>
      </w:r>
      <w:r w:rsidR="00165F1B" w:rsidRPr="00045362">
        <w:rPr>
          <w:szCs w:val="28"/>
          <w:lang w:val="uk-UA" w:eastAsia="ru-RU"/>
        </w:rPr>
        <w:t xml:space="preserve"> право оренди земельної ділянки з кадастровим номером </w:t>
      </w:r>
      <w:r w:rsidR="00165F1B" w:rsidRPr="003B5AAA">
        <w:rPr>
          <w:szCs w:val="28"/>
          <w:lang w:val="uk-UA"/>
        </w:rPr>
        <w:t>262328</w:t>
      </w:r>
      <w:r w:rsidR="00165F1B">
        <w:rPr>
          <w:szCs w:val="28"/>
          <w:lang w:val="uk-UA"/>
        </w:rPr>
        <w:t>2800</w:t>
      </w:r>
      <w:r w:rsidR="00165F1B" w:rsidRPr="003B5AAA">
        <w:rPr>
          <w:szCs w:val="28"/>
          <w:lang w:val="uk-UA"/>
        </w:rPr>
        <w:t>:0</w:t>
      </w:r>
      <w:r w:rsidR="00165F1B">
        <w:rPr>
          <w:szCs w:val="28"/>
          <w:lang w:val="uk-UA"/>
        </w:rPr>
        <w:t>2</w:t>
      </w:r>
      <w:r w:rsidR="00165F1B" w:rsidRPr="003B5AAA">
        <w:rPr>
          <w:szCs w:val="28"/>
          <w:lang w:val="uk-UA"/>
        </w:rPr>
        <w:t>:00</w:t>
      </w:r>
      <w:r w:rsidR="00165F1B">
        <w:rPr>
          <w:szCs w:val="28"/>
          <w:lang w:val="uk-UA"/>
        </w:rPr>
        <w:t>3</w:t>
      </w:r>
      <w:r w:rsidR="00165F1B" w:rsidRPr="003B5AAA">
        <w:rPr>
          <w:szCs w:val="28"/>
          <w:lang w:val="uk-UA"/>
        </w:rPr>
        <w:t>:</w:t>
      </w:r>
      <w:r w:rsidR="00165F1B">
        <w:rPr>
          <w:szCs w:val="28"/>
          <w:lang w:val="uk-UA"/>
        </w:rPr>
        <w:t>1004</w:t>
      </w:r>
      <w:r w:rsidR="00165F1B" w:rsidRPr="00045362">
        <w:rPr>
          <w:szCs w:val="28"/>
          <w:lang w:val="uk-UA" w:eastAsia="ru-RU"/>
        </w:rPr>
        <w:t xml:space="preserve">, загальною площею </w:t>
      </w:r>
      <w:r w:rsidR="00165F1B">
        <w:rPr>
          <w:szCs w:val="28"/>
          <w:lang w:val="uk-UA" w:eastAsia="ru-RU"/>
        </w:rPr>
        <w:t>9,6217</w:t>
      </w:r>
      <w:r w:rsidR="00165F1B" w:rsidRPr="00045362">
        <w:rPr>
          <w:szCs w:val="28"/>
          <w:lang w:val="uk-UA" w:eastAsia="ru-RU"/>
        </w:rPr>
        <w:t xml:space="preserve"> га, із цільовим призначенням: для ведення товарного сільськогосподарського виробництва, </w:t>
      </w:r>
      <w:r w:rsidR="00165F1B" w:rsidRPr="00866C33">
        <w:rPr>
          <w:szCs w:val="28"/>
          <w:lang w:val="uk-UA" w:eastAsia="ru-RU"/>
        </w:rPr>
        <w:t xml:space="preserve">яка розташована за адресою: </w:t>
      </w:r>
      <w:r w:rsidR="00165F1B" w:rsidRPr="000F554A">
        <w:rPr>
          <w:szCs w:val="28"/>
          <w:lang w:val="uk-UA"/>
        </w:rPr>
        <w:t>Івано-Франківська область, Коломийський район,</w:t>
      </w:r>
      <w:r w:rsidR="00165F1B">
        <w:rPr>
          <w:szCs w:val="28"/>
          <w:lang w:val="uk-UA"/>
        </w:rPr>
        <w:t xml:space="preserve"> за межами населеного пункту села Грушів</w:t>
      </w:r>
      <w:r w:rsidR="00AA043D">
        <w:rPr>
          <w:szCs w:val="28"/>
          <w:lang w:val="uk-UA" w:eastAsia="ru-RU"/>
        </w:rPr>
        <w:t>;</w:t>
      </w:r>
    </w:p>
    <w:p w:rsidR="00165F1B" w:rsidRDefault="00165F1B" w:rsidP="000946A2">
      <w:pPr>
        <w:pStyle w:val="a0"/>
        <w:spacing w:after="0"/>
        <w:ind w:firstLine="737"/>
        <w:jc w:val="both"/>
        <w:rPr>
          <w:szCs w:val="28"/>
          <w:lang w:val="uk-UA" w:eastAsia="ru-RU"/>
        </w:rPr>
      </w:pPr>
      <w:r>
        <w:rPr>
          <w:szCs w:val="28"/>
          <w:lang w:val="uk-UA" w:eastAsia="ru-RU"/>
        </w:rPr>
        <w:t>2.</w:t>
      </w:r>
      <w:r w:rsidR="00AA043D">
        <w:rPr>
          <w:szCs w:val="28"/>
          <w:lang w:val="uk-UA" w:eastAsia="ru-RU"/>
        </w:rPr>
        <w:t>2</w:t>
      </w:r>
      <w:r>
        <w:rPr>
          <w:szCs w:val="28"/>
          <w:lang w:val="uk-UA" w:eastAsia="ru-RU"/>
        </w:rPr>
        <w:t>.</w:t>
      </w:r>
      <w:r w:rsidRPr="00045362">
        <w:rPr>
          <w:szCs w:val="28"/>
          <w:lang w:val="uk-UA" w:eastAsia="ru-RU"/>
        </w:rPr>
        <w:t xml:space="preserve"> право оренди земельної ділянки з кадастровим номером </w:t>
      </w:r>
      <w:r w:rsidRPr="003B5AAA">
        <w:rPr>
          <w:szCs w:val="28"/>
          <w:lang w:val="uk-UA"/>
        </w:rPr>
        <w:t>262328</w:t>
      </w:r>
      <w:r>
        <w:rPr>
          <w:szCs w:val="28"/>
          <w:lang w:val="uk-UA"/>
        </w:rPr>
        <w:t>2800</w:t>
      </w:r>
      <w:r w:rsidRPr="003B5AAA">
        <w:rPr>
          <w:szCs w:val="28"/>
          <w:lang w:val="uk-UA"/>
        </w:rPr>
        <w:t>:0</w:t>
      </w:r>
      <w:r>
        <w:rPr>
          <w:szCs w:val="28"/>
          <w:lang w:val="uk-UA"/>
        </w:rPr>
        <w:t>3</w:t>
      </w:r>
      <w:r w:rsidRPr="003B5AAA">
        <w:rPr>
          <w:szCs w:val="28"/>
          <w:lang w:val="uk-UA"/>
        </w:rPr>
        <w:t>:00</w:t>
      </w:r>
      <w:r>
        <w:rPr>
          <w:szCs w:val="28"/>
          <w:lang w:val="uk-UA"/>
        </w:rPr>
        <w:t>2</w:t>
      </w:r>
      <w:r w:rsidRPr="003B5AAA">
        <w:rPr>
          <w:szCs w:val="28"/>
          <w:lang w:val="uk-UA"/>
        </w:rPr>
        <w:t>:</w:t>
      </w:r>
      <w:r>
        <w:rPr>
          <w:szCs w:val="28"/>
          <w:lang w:val="uk-UA"/>
        </w:rPr>
        <w:t>1005</w:t>
      </w:r>
      <w:r w:rsidRPr="00045362">
        <w:rPr>
          <w:szCs w:val="28"/>
          <w:lang w:val="uk-UA" w:eastAsia="ru-RU"/>
        </w:rPr>
        <w:t xml:space="preserve">, загальною площею </w:t>
      </w:r>
      <w:r>
        <w:rPr>
          <w:szCs w:val="28"/>
          <w:lang w:val="uk-UA" w:eastAsia="ru-RU"/>
        </w:rPr>
        <w:t>10,6257</w:t>
      </w:r>
      <w:r w:rsidRPr="00045362">
        <w:rPr>
          <w:szCs w:val="28"/>
          <w:lang w:val="uk-UA" w:eastAsia="ru-RU"/>
        </w:rPr>
        <w:t xml:space="preserve"> га, із цільовим призначенням: для ведення товарного сільськогосподарського виробництва, </w:t>
      </w:r>
      <w:r w:rsidRPr="00866C33">
        <w:rPr>
          <w:szCs w:val="28"/>
          <w:lang w:val="uk-UA" w:eastAsia="ru-RU"/>
        </w:rPr>
        <w:t xml:space="preserve">яка розташована за адресою: </w:t>
      </w:r>
      <w:r w:rsidRPr="000F554A">
        <w:rPr>
          <w:szCs w:val="28"/>
          <w:lang w:val="uk-UA"/>
        </w:rPr>
        <w:t>Івано-Франківська область, Коломийський район,</w:t>
      </w:r>
      <w:r>
        <w:rPr>
          <w:szCs w:val="28"/>
          <w:lang w:val="uk-UA"/>
        </w:rPr>
        <w:t xml:space="preserve"> за межами населеного пункту села Грушів</w:t>
      </w:r>
      <w:r w:rsidR="00AA043D">
        <w:rPr>
          <w:szCs w:val="28"/>
          <w:lang w:val="uk-UA" w:eastAsia="ru-RU"/>
        </w:rPr>
        <w:t>;</w:t>
      </w:r>
    </w:p>
    <w:p w:rsidR="00E85CBD" w:rsidRDefault="00AA043D" w:rsidP="000946A2">
      <w:pPr>
        <w:pStyle w:val="a0"/>
        <w:spacing w:after="0"/>
        <w:ind w:firstLine="737"/>
        <w:jc w:val="both"/>
        <w:rPr>
          <w:szCs w:val="28"/>
          <w:lang w:val="uk-UA" w:eastAsia="ru-RU"/>
        </w:rPr>
      </w:pPr>
      <w:r>
        <w:rPr>
          <w:szCs w:val="28"/>
          <w:lang w:val="uk-UA" w:eastAsia="ru-RU"/>
        </w:rPr>
        <w:t>2</w:t>
      </w:r>
      <w:r w:rsidR="00165F1B">
        <w:rPr>
          <w:szCs w:val="28"/>
          <w:lang w:val="uk-UA" w:eastAsia="ru-RU"/>
        </w:rPr>
        <w:t>.</w:t>
      </w:r>
      <w:r>
        <w:rPr>
          <w:szCs w:val="28"/>
          <w:lang w:val="uk-UA" w:eastAsia="ru-RU"/>
        </w:rPr>
        <w:t>3</w:t>
      </w:r>
      <w:r w:rsidR="00165F1B">
        <w:rPr>
          <w:szCs w:val="28"/>
          <w:lang w:val="uk-UA" w:eastAsia="ru-RU"/>
        </w:rPr>
        <w:t>.</w:t>
      </w:r>
      <w:r>
        <w:rPr>
          <w:szCs w:val="28"/>
          <w:lang w:val="uk-UA" w:eastAsia="ru-RU"/>
        </w:rPr>
        <w:t xml:space="preserve"> </w:t>
      </w:r>
      <w:r w:rsidR="00165F1B" w:rsidRPr="00045362">
        <w:rPr>
          <w:szCs w:val="28"/>
          <w:lang w:val="uk-UA" w:eastAsia="ru-RU"/>
        </w:rPr>
        <w:t xml:space="preserve">право оренди земельної ділянки з кадастровим номером </w:t>
      </w:r>
      <w:r w:rsidR="00165F1B" w:rsidRPr="003B5AAA">
        <w:rPr>
          <w:szCs w:val="28"/>
          <w:lang w:val="uk-UA"/>
        </w:rPr>
        <w:t>262328</w:t>
      </w:r>
      <w:r w:rsidR="00165F1B">
        <w:rPr>
          <w:szCs w:val="28"/>
          <w:lang w:val="uk-UA"/>
        </w:rPr>
        <w:t>2800</w:t>
      </w:r>
      <w:r w:rsidR="00165F1B" w:rsidRPr="003B5AAA">
        <w:rPr>
          <w:szCs w:val="28"/>
          <w:lang w:val="uk-UA"/>
        </w:rPr>
        <w:t>:0</w:t>
      </w:r>
      <w:r w:rsidR="00165F1B">
        <w:rPr>
          <w:szCs w:val="28"/>
          <w:lang w:val="uk-UA"/>
        </w:rPr>
        <w:t>3</w:t>
      </w:r>
      <w:r w:rsidR="00165F1B" w:rsidRPr="003B5AAA">
        <w:rPr>
          <w:szCs w:val="28"/>
          <w:lang w:val="uk-UA"/>
        </w:rPr>
        <w:t>:00</w:t>
      </w:r>
      <w:r w:rsidR="00165F1B">
        <w:rPr>
          <w:szCs w:val="28"/>
          <w:lang w:val="uk-UA"/>
        </w:rPr>
        <w:t>2</w:t>
      </w:r>
      <w:r w:rsidR="00165F1B" w:rsidRPr="003B5AAA">
        <w:rPr>
          <w:szCs w:val="28"/>
          <w:lang w:val="uk-UA"/>
        </w:rPr>
        <w:t>:</w:t>
      </w:r>
      <w:r w:rsidR="00165F1B">
        <w:rPr>
          <w:szCs w:val="28"/>
          <w:lang w:val="uk-UA"/>
        </w:rPr>
        <w:t>1006</w:t>
      </w:r>
      <w:r w:rsidR="00165F1B" w:rsidRPr="00045362">
        <w:rPr>
          <w:szCs w:val="28"/>
          <w:lang w:val="uk-UA" w:eastAsia="ru-RU"/>
        </w:rPr>
        <w:t xml:space="preserve">, загальною площею </w:t>
      </w:r>
      <w:r w:rsidR="00165F1B">
        <w:rPr>
          <w:szCs w:val="28"/>
          <w:lang w:val="uk-UA" w:eastAsia="ru-RU"/>
        </w:rPr>
        <w:t>4,0900</w:t>
      </w:r>
      <w:r w:rsidR="00165F1B" w:rsidRPr="00045362">
        <w:rPr>
          <w:szCs w:val="28"/>
          <w:lang w:val="uk-UA" w:eastAsia="ru-RU"/>
        </w:rPr>
        <w:t xml:space="preserve"> га, із цільовим призначенням: для ведення товарного сільськогосподарського виробництва, </w:t>
      </w:r>
      <w:r w:rsidR="00165F1B" w:rsidRPr="00866C33">
        <w:rPr>
          <w:szCs w:val="28"/>
          <w:lang w:val="uk-UA" w:eastAsia="ru-RU"/>
        </w:rPr>
        <w:t xml:space="preserve">яка розташована за адресою: </w:t>
      </w:r>
      <w:r w:rsidR="00165F1B" w:rsidRPr="000F554A">
        <w:rPr>
          <w:szCs w:val="28"/>
          <w:lang w:val="uk-UA"/>
        </w:rPr>
        <w:t>Івано-Франківська область, Коломийський район,</w:t>
      </w:r>
      <w:r w:rsidR="00165F1B">
        <w:rPr>
          <w:szCs w:val="28"/>
          <w:lang w:val="uk-UA"/>
        </w:rPr>
        <w:t xml:space="preserve"> за межами населеного пункту села Грушів</w:t>
      </w:r>
      <w:r>
        <w:rPr>
          <w:szCs w:val="28"/>
          <w:lang w:val="uk-UA" w:eastAsia="ru-RU"/>
        </w:rPr>
        <w:t>;</w:t>
      </w:r>
    </w:p>
    <w:p w:rsidR="00165F1B" w:rsidRDefault="00AA043D" w:rsidP="000946A2">
      <w:pPr>
        <w:pStyle w:val="a0"/>
        <w:spacing w:after="0"/>
        <w:ind w:firstLine="737"/>
        <w:jc w:val="both"/>
        <w:rPr>
          <w:szCs w:val="28"/>
          <w:lang w:val="uk-UA" w:eastAsia="ru-RU"/>
        </w:rPr>
      </w:pPr>
      <w:r>
        <w:rPr>
          <w:szCs w:val="28"/>
          <w:lang w:val="uk-UA" w:eastAsia="ru-RU"/>
        </w:rPr>
        <w:t>2</w:t>
      </w:r>
      <w:r w:rsidR="00165F1B">
        <w:rPr>
          <w:szCs w:val="28"/>
          <w:lang w:val="uk-UA" w:eastAsia="ru-RU"/>
        </w:rPr>
        <w:t>.</w:t>
      </w:r>
      <w:r>
        <w:rPr>
          <w:szCs w:val="28"/>
          <w:lang w:val="uk-UA" w:eastAsia="ru-RU"/>
        </w:rPr>
        <w:t>4</w:t>
      </w:r>
      <w:r w:rsidR="00165F1B">
        <w:rPr>
          <w:szCs w:val="28"/>
          <w:lang w:val="uk-UA" w:eastAsia="ru-RU"/>
        </w:rPr>
        <w:t>.</w:t>
      </w:r>
      <w:r w:rsidR="00165F1B" w:rsidRPr="00045362">
        <w:rPr>
          <w:szCs w:val="28"/>
          <w:lang w:val="uk-UA" w:eastAsia="ru-RU"/>
        </w:rPr>
        <w:t xml:space="preserve"> право оренди земельної ділянки з кадастровим номером </w:t>
      </w:r>
      <w:r w:rsidR="00165F1B" w:rsidRPr="003B5AAA">
        <w:rPr>
          <w:szCs w:val="28"/>
          <w:lang w:val="uk-UA"/>
        </w:rPr>
        <w:t>262328</w:t>
      </w:r>
      <w:r w:rsidR="00165F1B">
        <w:rPr>
          <w:szCs w:val="28"/>
          <w:lang w:val="uk-UA"/>
        </w:rPr>
        <w:t>2800</w:t>
      </w:r>
      <w:r w:rsidR="00165F1B" w:rsidRPr="003B5AAA">
        <w:rPr>
          <w:szCs w:val="28"/>
          <w:lang w:val="uk-UA"/>
        </w:rPr>
        <w:t>:0</w:t>
      </w:r>
      <w:r w:rsidR="00165F1B">
        <w:rPr>
          <w:szCs w:val="28"/>
          <w:lang w:val="uk-UA"/>
        </w:rPr>
        <w:t>3</w:t>
      </w:r>
      <w:r w:rsidR="00165F1B" w:rsidRPr="003B5AAA">
        <w:rPr>
          <w:szCs w:val="28"/>
          <w:lang w:val="uk-UA"/>
        </w:rPr>
        <w:t>:00</w:t>
      </w:r>
      <w:r w:rsidR="00165F1B">
        <w:rPr>
          <w:szCs w:val="28"/>
          <w:lang w:val="uk-UA"/>
        </w:rPr>
        <w:t>2</w:t>
      </w:r>
      <w:r w:rsidR="00165F1B" w:rsidRPr="003B5AAA">
        <w:rPr>
          <w:szCs w:val="28"/>
          <w:lang w:val="uk-UA"/>
        </w:rPr>
        <w:t>:</w:t>
      </w:r>
      <w:r w:rsidR="00165F1B">
        <w:rPr>
          <w:szCs w:val="28"/>
          <w:lang w:val="uk-UA"/>
        </w:rPr>
        <w:t>1003</w:t>
      </w:r>
      <w:r w:rsidR="00165F1B" w:rsidRPr="00045362">
        <w:rPr>
          <w:szCs w:val="28"/>
          <w:lang w:val="uk-UA" w:eastAsia="ru-RU"/>
        </w:rPr>
        <w:t xml:space="preserve">, загальною площею </w:t>
      </w:r>
      <w:r w:rsidR="00165F1B">
        <w:rPr>
          <w:szCs w:val="28"/>
          <w:lang w:val="uk-UA" w:eastAsia="ru-RU"/>
        </w:rPr>
        <w:t>9,3381</w:t>
      </w:r>
      <w:r w:rsidR="00165F1B" w:rsidRPr="00045362">
        <w:rPr>
          <w:szCs w:val="28"/>
          <w:lang w:val="uk-UA" w:eastAsia="ru-RU"/>
        </w:rPr>
        <w:t xml:space="preserve"> га, із цільовим призначенням: для ведення товарного сільськогосподарського виробництва, </w:t>
      </w:r>
      <w:r w:rsidR="00165F1B" w:rsidRPr="00866C33">
        <w:rPr>
          <w:szCs w:val="28"/>
          <w:lang w:val="uk-UA" w:eastAsia="ru-RU"/>
        </w:rPr>
        <w:t xml:space="preserve">яка розташована за адресою: </w:t>
      </w:r>
      <w:r w:rsidR="00165F1B" w:rsidRPr="000F554A">
        <w:rPr>
          <w:szCs w:val="28"/>
          <w:lang w:val="uk-UA"/>
        </w:rPr>
        <w:t>Івано-Франківська область, Коломийський район,</w:t>
      </w:r>
      <w:r w:rsidR="00165F1B">
        <w:rPr>
          <w:szCs w:val="28"/>
          <w:lang w:val="uk-UA"/>
        </w:rPr>
        <w:t xml:space="preserve"> за межами населеного пункту села Грушів</w:t>
      </w:r>
      <w:r>
        <w:rPr>
          <w:szCs w:val="28"/>
          <w:lang w:val="uk-UA" w:eastAsia="ru-RU"/>
        </w:rPr>
        <w:t>;</w:t>
      </w:r>
    </w:p>
    <w:p w:rsidR="00FF2826" w:rsidRDefault="00AA043D" w:rsidP="00FF2826">
      <w:pPr>
        <w:pStyle w:val="a0"/>
        <w:spacing w:after="0"/>
        <w:ind w:firstLine="737"/>
        <w:jc w:val="both"/>
        <w:rPr>
          <w:szCs w:val="28"/>
          <w:lang w:val="uk-UA" w:eastAsia="ru-RU"/>
        </w:rPr>
      </w:pPr>
      <w:r>
        <w:rPr>
          <w:szCs w:val="28"/>
          <w:lang w:val="uk-UA" w:eastAsia="ru-RU"/>
        </w:rPr>
        <w:t>2</w:t>
      </w:r>
      <w:r w:rsidR="003D5914">
        <w:rPr>
          <w:szCs w:val="28"/>
          <w:lang w:val="uk-UA" w:eastAsia="ru-RU"/>
        </w:rPr>
        <w:t>.</w:t>
      </w:r>
      <w:r>
        <w:rPr>
          <w:szCs w:val="28"/>
          <w:lang w:val="uk-UA" w:eastAsia="ru-RU"/>
        </w:rPr>
        <w:t>5</w:t>
      </w:r>
      <w:r w:rsidR="003D5914">
        <w:rPr>
          <w:szCs w:val="28"/>
          <w:lang w:val="uk-UA" w:eastAsia="ru-RU"/>
        </w:rPr>
        <w:t>.</w:t>
      </w:r>
      <w:r w:rsidR="003D5914" w:rsidRPr="00045362">
        <w:rPr>
          <w:szCs w:val="28"/>
          <w:lang w:val="uk-UA" w:eastAsia="ru-RU"/>
        </w:rPr>
        <w:t xml:space="preserve"> право оренди земельної ділянки з кадастровим номером </w:t>
      </w:r>
      <w:r w:rsidR="003D5914" w:rsidRPr="003B5AAA">
        <w:rPr>
          <w:szCs w:val="28"/>
          <w:lang w:val="uk-UA"/>
        </w:rPr>
        <w:t>262328</w:t>
      </w:r>
      <w:r w:rsidR="003D5914">
        <w:rPr>
          <w:szCs w:val="28"/>
          <w:lang w:val="uk-UA"/>
        </w:rPr>
        <w:t>2800</w:t>
      </w:r>
      <w:r w:rsidR="003D5914" w:rsidRPr="003B5AAA">
        <w:rPr>
          <w:szCs w:val="28"/>
          <w:lang w:val="uk-UA"/>
        </w:rPr>
        <w:t>:0</w:t>
      </w:r>
      <w:r w:rsidR="003D5914">
        <w:rPr>
          <w:szCs w:val="28"/>
          <w:lang w:val="uk-UA"/>
        </w:rPr>
        <w:t>3</w:t>
      </w:r>
      <w:r w:rsidR="003D5914" w:rsidRPr="003B5AAA">
        <w:rPr>
          <w:szCs w:val="28"/>
          <w:lang w:val="uk-UA"/>
        </w:rPr>
        <w:t>:00</w:t>
      </w:r>
      <w:r w:rsidR="003D5914">
        <w:rPr>
          <w:szCs w:val="28"/>
          <w:lang w:val="uk-UA"/>
        </w:rPr>
        <w:t>2</w:t>
      </w:r>
      <w:r w:rsidR="003D5914" w:rsidRPr="003B5AAA">
        <w:rPr>
          <w:szCs w:val="28"/>
          <w:lang w:val="uk-UA"/>
        </w:rPr>
        <w:t>:</w:t>
      </w:r>
      <w:r w:rsidR="003D5914">
        <w:rPr>
          <w:szCs w:val="28"/>
          <w:lang w:val="uk-UA"/>
        </w:rPr>
        <w:t>0159</w:t>
      </w:r>
      <w:r w:rsidR="003D5914" w:rsidRPr="00045362">
        <w:rPr>
          <w:szCs w:val="28"/>
          <w:lang w:val="uk-UA" w:eastAsia="ru-RU"/>
        </w:rPr>
        <w:t xml:space="preserve">, загальною площею </w:t>
      </w:r>
      <w:r w:rsidR="003D5914">
        <w:rPr>
          <w:szCs w:val="28"/>
          <w:lang w:val="uk-UA" w:eastAsia="ru-RU"/>
        </w:rPr>
        <w:t>3,8500</w:t>
      </w:r>
      <w:r w:rsidR="003D5914" w:rsidRPr="00045362">
        <w:rPr>
          <w:szCs w:val="28"/>
          <w:lang w:val="uk-UA" w:eastAsia="ru-RU"/>
        </w:rPr>
        <w:t xml:space="preserve"> га, із цільовим призначенням: для ведення товарного сільськогосподарського виробництва, </w:t>
      </w:r>
      <w:r w:rsidR="003D5914" w:rsidRPr="00866C33">
        <w:rPr>
          <w:szCs w:val="28"/>
          <w:lang w:val="uk-UA" w:eastAsia="ru-RU"/>
        </w:rPr>
        <w:t xml:space="preserve">яка розташована за адресою: </w:t>
      </w:r>
      <w:r w:rsidR="003D5914" w:rsidRPr="000F554A">
        <w:rPr>
          <w:szCs w:val="28"/>
          <w:lang w:val="uk-UA"/>
        </w:rPr>
        <w:t>Івано-Франківська область, Коломийський район,</w:t>
      </w:r>
      <w:r w:rsidR="003D5914">
        <w:rPr>
          <w:szCs w:val="28"/>
          <w:lang w:val="uk-UA"/>
        </w:rPr>
        <w:t xml:space="preserve"> за межами населеного пункту села Грушів, урочище </w:t>
      </w:r>
      <w:r w:rsidR="003D5914" w:rsidRPr="00CB0111">
        <w:rPr>
          <w:kern w:val="2"/>
          <w:szCs w:val="28"/>
          <w:lang w:val="uk-UA"/>
        </w:rPr>
        <w:t>"</w:t>
      </w:r>
      <w:r w:rsidR="003D5914">
        <w:rPr>
          <w:szCs w:val="28"/>
          <w:lang w:val="uk-UA"/>
        </w:rPr>
        <w:t>Ялинка</w:t>
      </w:r>
      <w:r w:rsidR="003D5914" w:rsidRPr="00CB0111">
        <w:rPr>
          <w:kern w:val="2"/>
          <w:szCs w:val="28"/>
          <w:lang w:val="uk-UA"/>
        </w:rPr>
        <w:t>"</w:t>
      </w:r>
      <w:r w:rsidR="003D5914" w:rsidRPr="00866C33">
        <w:rPr>
          <w:szCs w:val="28"/>
          <w:lang w:val="uk-UA" w:eastAsia="ru-RU"/>
        </w:rPr>
        <w:t>.</w:t>
      </w:r>
    </w:p>
    <w:p w:rsidR="00FF2826" w:rsidRPr="00045362" w:rsidRDefault="00AA043D" w:rsidP="00FF2826">
      <w:pPr>
        <w:pStyle w:val="a0"/>
        <w:spacing w:after="0"/>
        <w:ind w:firstLine="737"/>
        <w:jc w:val="both"/>
        <w:rPr>
          <w:szCs w:val="28"/>
          <w:lang w:val="uk-UA" w:eastAsia="ru-RU"/>
        </w:rPr>
      </w:pPr>
      <w:r>
        <w:rPr>
          <w:szCs w:val="28"/>
          <w:lang w:val="uk-UA" w:eastAsia="ru-RU"/>
        </w:rPr>
        <w:t>3</w:t>
      </w:r>
      <w:r w:rsidR="008D0C24" w:rsidRPr="00045362">
        <w:rPr>
          <w:szCs w:val="28"/>
          <w:lang w:val="uk-UA" w:eastAsia="ru-RU"/>
        </w:rPr>
        <w:t>. Земельні торги провести згідно ст.135-139 Земельного кодексу України у формі електронн</w:t>
      </w:r>
      <w:r w:rsidR="00FF2826">
        <w:rPr>
          <w:szCs w:val="28"/>
          <w:lang w:val="uk-UA" w:eastAsia="ru-RU"/>
        </w:rPr>
        <w:t>их</w:t>
      </w:r>
      <w:r w:rsidR="008D0C24" w:rsidRPr="00045362">
        <w:rPr>
          <w:szCs w:val="28"/>
          <w:lang w:val="uk-UA" w:eastAsia="ru-RU"/>
        </w:rPr>
        <w:t xml:space="preserve"> аукціон</w:t>
      </w:r>
      <w:r w:rsidR="00FF2826">
        <w:rPr>
          <w:szCs w:val="28"/>
          <w:lang w:val="uk-UA" w:eastAsia="ru-RU"/>
        </w:rPr>
        <w:t>ів</w:t>
      </w:r>
      <w:r w:rsidR="008D0C24" w:rsidRPr="00045362">
        <w:rPr>
          <w:szCs w:val="28"/>
          <w:lang w:val="uk-UA" w:eastAsia="ru-RU"/>
        </w:rPr>
        <w:t xml:space="preserve"> в режимі реального часу в мережі Інтернет, за результатами проведення як</w:t>
      </w:r>
      <w:r w:rsidR="00FF2826">
        <w:rPr>
          <w:szCs w:val="28"/>
          <w:lang w:val="uk-UA" w:eastAsia="ru-RU"/>
        </w:rPr>
        <w:t>их</w:t>
      </w:r>
      <w:r w:rsidR="008D0C24" w:rsidRPr="00045362">
        <w:rPr>
          <w:szCs w:val="28"/>
          <w:lang w:val="uk-UA" w:eastAsia="ru-RU"/>
        </w:rPr>
        <w:t xml:space="preserve"> укласти догов</w:t>
      </w:r>
      <w:r w:rsidR="00FF2826">
        <w:rPr>
          <w:szCs w:val="28"/>
          <w:lang w:val="uk-UA" w:eastAsia="ru-RU"/>
        </w:rPr>
        <w:t>ори</w:t>
      </w:r>
      <w:r w:rsidR="008D0C24" w:rsidRPr="00045362">
        <w:rPr>
          <w:szCs w:val="28"/>
          <w:lang w:val="uk-UA" w:eastAsia="ru-RU"/>
        </w:rPr>
        <w:t xml:space="preserve"> оренди землі.</w:t>
      </w:r>
    </w:p>
    <w:p w:rsidR="008D0C24" w:rsidRPr="00045362" w:rsidRDefault="00AA043D" w:rsidP="008D0C24">
      <w:pPr>
        <w:suppressAutoHyphens w:val="0"/>
        <w:ind w:firstLine="700"/>
        <w:jc w:val="both"/>
        <w:rPr>
          <w:szCs w:val="28"/>
          <w:lang w:val="uk-UA" w:eastAsia="ru-RU"/>
        </w:rPr>
      </w:pPr>
      <w:r>
        <w:rPr>
          <w:szCs w:val="28"/>
          <w:lang w:val="uk-UA" w:eastAsia="ru-RU"/>
        </w:rPr>
        <w:t>4</w:t>
      </w:r>
      <w:r w:rsidR="008D0C24" w:rsidRPr="00045362">
        <w:rPr>
          <w:szCs w:val="28"/>
          <w:lang w:val="uk-UA" w:eastAsia="ru-RU"/>
        </w:rPr>
        <w:t>. Встановити по лот</w:t>
      </w:r>
      <w:r w:rsidR="00FF2826">
        <w:rPr>
          <w:szCs w:val="28"/>
          <w:lang w:val="uk-UA" w:eastAsia="ru-RU"/>
        </w:rPr>
        <w:t>ах</w:t>
      </w:r>
      <w:r w:rsidR="008D0C24" w:rsidRPr="00045362">
        <w:rPr>
          <w:szCs w:val="28"/>
          <w:lang w:val="uk-UA" w:eastAsia="ru-RU"/>
        </w:rPr>
        <w:t>:</w:t>
      </w:r>
    </w:p>
    <w:p w:rsidR="008D0C24" w:rsidRPr="00045362" w:rsidRDefault="00AA043D" w:rsidP="008D0C24">
      <w:pPr>
        <w:suppressAutoHyphens w:val="0"/>
        <w:ind w:firstLine="700"/>
        <w:jc w:val="both"/>
        <w:rPr>
          <w:szCs w:val="28"/>
          <w:lang w:val="uk-UA" w:eastAsia="ru-RU"/>
        </w:rPr>
      </w:pPr>
      <w:r>
        <w:rPr>
          <w:szCs w:val="28"/>
          <w:lang w:val="uk-UA" w:eastAsia="ru-RU"/>
        </w:rPr>
        <w:t>4</w:t>
      </w:r>
      <w:r w:rsidR="008D0C24" w:rsidRPr="00045362">
        <w:rPr>
          <w:szCs w:val="28"/>
          <w:lang w:val="uk-UA" w:eastAsia="ru-RU"/>
        </w:rPr>
        <w:t>.1.</w:t>
      </w:r>
      <w:r w:rsidR="00FF2826">
        <w:rPr>
          <w:szCs w:val="28"/>
          <w:lang w:val="uk-UA" w:eastAsia="ru-RU"/>
        </w:rPr>
        <w:t xml:space="preserve"> </w:t>
      </w:r>
      <w:r w:rsidR="008D0C24" w:rsidRPr="00045362">
        <w:rPr>
          <w:szCs w:val="28"/>
          <w:lang w:val="uk-UA" w:eastAsia="ru-RU"/>
        </w:rPr>
        <w:t>Стартовий розмір річної орендної плати становить 12 % від нормативної грошової оцінки</w:t>
      </w:r>
      <w:r w:rsidR="00FF2826">
        <w:rPr>
          <w:szCs w:val="28"/>
          <w:lang w:val="uk-UA" w:eastAsia="ru-RU"/>
        </w:rPr>
        <w:t xml:space="preserve"> кожної</w:t>
      </w:r>
      <w:r w:rsidR="008D0C24" w:rsidRPr="00045362">
        <w:rPr>
          <w:szCs w:val="28"/>
          <w:lang w:val="uk-UA" w:eastAsia="ru-RU"/>
        </w:rPr>
        <w:t xml:space="preserve"> земельної ділянки.</w:t>
      </w:r>
    </w:p>
    <w:p w:rsidR="008D0C24" w:rsidRPr="00045362" w:rsidRDefault="00AA043D" w:rsidP="008D0C24">
      <w:pPr>
        <w:suppressAutoHyphens w:val="0"/>
        <w:ind w:firstLine="700"/>
        <w:jc w:val="both"/>
        <w:rPr>
          <w:szCs w:val="28"/>
          <w:lang w:val="uk-UA" w:eastAsia="ru-RU"/>
        </w:rPr>
      </w:pPr>
      <w:r>
        <w:rPr>
          <w:szCs w:val="28"/>
          <w:lang w:val="uk-UA" w:eastAsia="ru-RU"/>
        </w:rPr>
        <w:t>4</w:t>
      </w:r>
      <w:r w:rsidR="008D0C24" w:rsidRPr="00045362">
        <w:rPr>
          <w:szCs w:val="28"/>
          <w:lang w:val="uk-UA" w:eastAsia="ru-RU"/>
        </w:rPr>
        <w:t>.2. Строк користування земельн</w:t>
      </w:r>
      <w:r w:rsidR="00FF2826">
        <w:rPr>
          <w:szCs w:val="28"/>
          <w:lang w:val="uk-UA" w:eastAsia="ru-RU"/>
        </w:rPr>
        <w:t>ими</w:t>
      </w:r>
      <w:r w:rsidR="008D0C24" w:rsidRPr="00045362">
        <w:rPr>
          <w:szCs w:val="28"/>
          <w:lang w:val="uk-UA" w:eastAsia="ru-RU"/>
        </w:rPr>
        <w:t xml:space="preserve"> ділянк</w:t>
      </w:r>
      <w:r w:rsidR="00FF2826">
        <w:rPr>
          <w:szCs w:val="28"/>
          <w:lang w:val="uk-UA" w:eastAsia="ru-RU"/>
        </w:rPr>
        <w:t>ами</w:t>
      </w:r>
      <w:r w:rsidR="008D0C24" w:rsidRPr="00045362">
        <w:rPr>
          <w:szCs w:val="28"/>
          <w:lang w:val="uk-UA" w:eastAsia="ru-RU"/>
        </w:rPr>
        <w:t xml:space="preserve"> – </w:t>
      </w:r>
      <w:r w:rsidR="00A52A33">
        <w:rPr>
          <w:szCs w:val="28"/>
          <w:lang w:val="uk-UA" w:eastAsia="ru-RU"/>
        </w:rPr>
        <w:t>7</w:t>
      </w:r>
      <w:r w:rsidR="008D0C24" w:rsidRPr="00045362">
        <w:rPr>
          <w:szCs w:val="28"/>
          <w:lang w:val="uk-UA" w:eastAsia="ru-RU"/>
        </w:rPr>
        <w:t xml:space="preserve"> років.</w:t>
      </w:r>
    </w:p>
    <w:p w:rsidR="008D0C24" w:rsidRPr="00045362" w:rsidRDefault="00AA043D" w:rsidP="008D0C24">
      <w:pPr>
        <w:suppressAutoHyphens w:val="0"/>
        <w:ind w:firstLine="700"/>
        <w:jc w:val="both"/>
        <w:rPr>
          <w:szCs w:val="28"/>
          <w:lang w:val="uk-UA" w:eastAsia="ru-RU"/>
        </w:rPr>
      </w:pPr>
      <w:r>
        <w:rPr>
          <w:szCs w:val="28"/>
          <w:lang w:val="uk-UA" w:eastAsia="ru-RU"/>
        </w:rPr>
        <w:t>4</w:t>
      </w:r>
      <w:r w:rsidR="008D0C24" w:rsidRPr="00045362">
        <w:rPr>
          <w:szCs w:val="28"/>
          <w:lang w:val="uk-UA" w:eastAsia="ru-RU"/>
        </w:rPr>
        <w:t>.3. Відомості про обмеження у використанні земельн</w:t>
      </w:r>
      <w:r w:rsidR="005814B0">
        <w:rPr>
          <w:szCs w:val="28"/>
          <w:lang w:val="uk-UA" w:eastAsia="ru-RU"/>
        </w:rPr>
        <w:t>их</w:t>
      </w:r>
      <w:r w:rsidR="008D0C24" w:rsidRPr="00045362">
        <w:rPr>
          <w:szCs w:val="28"/>
          <w:lang w:val="uk-UA" w:eastAsia="ru-RU"/>
        </w:rPr>
        <w:t xml:space="preserve"> ділян</w:t>
      </w:r>
      <w:r w:rsidR="005814B0">
        <w:rPr>
          <w:szCs w:val="28"/>
          <w:lang w:val="uk-UA" w:eastAsia="ru-RU"/>
        </w:rPr>
        <w:t>ок</w:t>
      </w:r>
      <w:r w:rsidR="008D0C24" w:rsidRPr="00045362">
        <w:rPr>
          <w:szCs w:val="28"/>
          <w:lang w:val="uk-UA" w:eastAsia="ru-RU"/>
        </w:rPr>
        <w:t>, визначені Порядком ведення Державного земельного кадастру, що затверджений постановою Кабінету Міністрів України від 17.10.2012 року №1051, не зареєстровані.</w:t>
      </w:r>
    </w:p>
    <w:p w:rsidR="005814B0" w:rsidRPr="00045362" w:rsidRDefault="00AA043D" w:rsidP="005814B0">
      <w:pPr>
        <w:suppressAutoHyphens w:val="0"/>
        <w:ind w:firstLine="700"/>
        <w:jc w:val="both"/>
        <w:rPr>
          <w:szCs w:val="28"/>
          <w:lang w:val="uk-UA" w:eastAsia="ru-RU"/>
        </w:rPr>
      </w:pPr>
      <w:r>
        <w:rPr>
          <w:szCs w:val="28"/>
          <w:lang w:val="uk-UA" w:eastAsia="ru-RU"/>
        </w:rPr>
        <w:t>5</w:t>
      </w:r>
      <w:r w:rsidR="008D0C24" w:rsidRPr="00045362">
        <w:rPr>
          <w:szCs w:val="28"/>
          <w:lang w:val="uk-UA" w:eastAsia="ru-RU"/>
        </w:rPr>
        <w:t>. Затвердити проект договор</w:t>
      </w:r>
      <w:r>
        <w:rPr>
          <w:szCs w:val="28"/>
          <w:lang w:val="uk-UA" w:eastAsia="ru-RU"/>
        </w:rPr>
        <w:t>у</w:t>
      </w:r>
      <w:r w:rsidR="008D0C24" w:rsidRPr="00045362">
        <w:rPr>
          <w:szCs w:val="28"/>
          <w:lang w:val="uk-UA" w:eastAsia="ru-RU"/>
        </w:rPr>
        <w:t xml:space="preserve"> оренди землі, як</w:t>
      </w:r>
      <w:r>
        <w:rPr>
          <w:szCs w:val="28"/>
          <w:lang w:val="uk-UA" w:eastAsia="ru-RU"/>
        </w:rPr>
        <w:t>ий</w:t>
      </w:r>
      <w:r w:rsidR="008D0C24" w:rsidRPr="00045362">
        <w:rPr>
          <w:szCs w:val="28"/>
          <w:lang w:val="uk-UA" w:eastAsia="ru-RU"/>
        </w:rPr>
        <w:t xml:space="preserve"> пропонується укласти з переможц</w:t>
      </w:r>
      <w:r w:rsidR="005814B0">
        <w:rPr>
          <w:szCs w:val="28"/>
          <w:lang w:val="uk-UA" w:eastAsia="ru-RU"/>
        </w:rPr>
        <w:t>ями</w:t>
      </w:r>
      <w:r w:rsidR="008D0C24" w:rsidRPr="00045362">
        <w:rPr>
          <w:szCs w:val="28"/>
          <w:lang w:val="uk-UA" w:eastAsia="ru-RU"/>
        </w:rPr>
        <w:t xml:space="preserve"> земельних торгів.</w:t>
      </w:r>
    </w:p>
    <w:p w:rsidR="00257F2C" w:rsidRDefault="00AA043D" w:rsidP="008D0C24">
      <w:pPr>
        <w:suppressAutoHyphens w:val="0"/>
        <w:ind w:firstLine="700"/>
        <w:jc w:val="both"/>
        <w:rPr>
          <w:szCs w:val="28"/>
          <w:lang w:val="uk-UA" w:eastAsia="ru-RU"/>
        </w:rPr>
      </w:pPr>
      <w:r>
        <w:rPr>
          <w:szCs w:val="28"/>
          <w:lang w:val="uk-UA" w:eastAsia="ru-RU"/>
        </w:rPr>
        <w:t>6</w:t>
      </w:r>
      <w:r w:rsidR="008D0C24" w:rsidRPr="00045362">
        <w:rPr>
          <w:szCs w:val="28"/>
          <w:lang w:val="uk-UA" w:eastAsia="ru-RU"/>
        </w:rPr>
        <w:t>. Сум</w:t>
      </w:r>
      <w:r w:rsidR="004D2B71">
        <w:rPr>
          <w:szCs w:val="28"/>
          <w:lang w:val="uk-UA" w:eastAsia="ru-RU"/>
        </w:rPr>
        <w:t>и</w:t>
      </w:r>
      <w:r w:rsidR="008D0C24" w:rsidRPr="00045362">
        <w:rPr>
          <w:szCs w:val="28"/>
          <w:lang w:val="uk-UA" w:eastAsia="ru-RU"/>
        </w:rPr>
        <w:t xml:space="preserve"> витрат на підготовку лот</w:t>
      </w:r>
      <w:r w:rsidR="005814B0">
        <w:rPr>
          <w:szCs w:val="28"/>
          <w:lang w:val="uk-UA" w:eastAsia="ru-RU"/>
        </w:rPr>
        <w:t>ів</w:t>
      </w:r>
      <w:r w:rsidR="008D0C24" w:rsidRPr="00045362">
        <w:rPr>
          <w:szCs w:val="28"/>
          <w:lang w:val="uk-UA" w:eastAsia="ru-RU"/>
        </w:rPr>
        <w:t xml:space="preserve"> до продажу, що підляга</w:t>
      </w:r>
      <w:r w:rsidR="004745EC">
        <w:rPr>
          <w:szCs w:val="28"/>
          <w:lang w:val="uk-UA" w:eastAsia="ru-RU"/>
        </w:rPr>
        <w:t>ють</w:t>
      </w:r>
      <w:r w:rsidR="008D0C24" w:rsidRPr="00045362">
        <w:rPr>
          <w:szCs w:val="28"/>
          <w:lang w:val="uk-UA" w:eastAsia="ru-RU"/>
        </w:rPr>
        <w:t xml:space="preserve"> сплаті переможц</w:t>
      </w:r>
      <w:r w:rsidR="004745EC">
        <w:rPr>
          <w:szCs w:val="28"/>
          <w:lang w:val="uk-UA" w:eastAsia="ru-RU"/>
        </w:rPr>
        <w:t>ями</w:t>
      </w:r>
      <w:r w:rsidR="008D0C24" w:rsidRPr="00045362">
        <w:rPr>
          <w:szCs w:val="28"/>
          <w:lang w:val="uk-UA" w:eastAsia="ru-RU"/>
        </w:rPr>
        <w:t xml:space="preserve"> земельних торгів, станов</w:t>
      </w:r>
      <w:r w:rsidR="004745EC">
        <w:rPr>
          <w:szCs w:val="28"/>
          <w:lang w:val="uk-UA" w:eastAsia="ru-RU"/>
        </w:rPr>
        <w:t>лять:</w:t>
      </w:r>
    </w:p>
    <w:p w:rsidR="00D05B09" w:rsidRDefault="00AA043D" w:rsidP="008D0C24">
      <w:pPr>
        <w:suppressAutoHyphens w:val="0"/>
        <w:ind w:firstLine="700"/>
        <w:jc w:val="both"/>
        <w:rPr>
          <w:szCs w:val="28"/>
          <w:lang w:val="uk-UA" w:eastAsia="ru-RU"/>
        </w:rPr>
      </w:pPr>
      <w:r>
        <w:rPr>
          <w:szCs w:val="28"/>
          <w:lang w:val="uk-UA" w:eastAsia="ru-RU"/>
        </w:rPr>
        <w:lastRenderedPageBreak/>
        <w:t>6.1.</w:t>
      </w:r>
      <w:r w:rsidR="00A17609">
        <w:rPr>
          <w:szCs w:val="28"/>
          <w:lang w:val="uk-UA" w:eastAsia="ru-RU"/>
        </w:rPr>
        <w:t xml:space="preserve"> по земельній ділянці </w:t>
      </w:r>
      <w:r>
        <w:rPr>
          <w:szCs w:val="28"/>
          <w:lang w:val="uk-UA" w:eastAsia="ru-RU"/>
        </w:rPr>
        <w:t>зазначеній в пункті 2.1.</w:t>
      </w:r>
      <w:r w:rsidR="00A17609">
        <w:rPr>
          <w:szCs w:val="28"/>
          <w:lang w:val="uk-UA"/>
        </w:rPr>
        <w:t xml:space="preserve"> –</w:t>
      </w:r>
      <w:r w:rsidR="008D0C24" w:rsidRPr="00045362">
        <w:rPr>
          <w:szCs w:val="28"/>
          <w:lang w:val="uk-UA" w:eastAsia="ru-RU"/>
        </w:rPr>
        <w:t xml:space="preserve"> </w:t>
      </w:r>
      <w:r w:rsidR="00D05B09">
        <w:rPr>
          <w:szCs w:val="28"/>
          <w:lang w:val="uk-UA" w:eastAsia="ru-RU"/>
        </w:rPr>
        <w:t>80</w:t>
      </w:r>
      <w:r w:rsidR="008D0C24" w:rsidRPr="00045362">
        <w:rPr>
          <w:szCs w:val="28"/>
          <w:lang w:val="uk-UA" w:eastAsia="ru-RU"/>
        </w:rPr>
        <w:t>00,00 гривень (</w:t>
      </w:r>
      <w:r w:rsidR="00D05B09">
        <w:rPr>
          <w:szCs w:val="28"/>
          <w:lang w:val="uk-UA" w:eastAsia="ru-RU"/>
        </w:rPr>
        <w:t>ві</w:t>
      </w:r>
      <w:r w:rsidR="008D0C24" w:rsidRPr="00045362">
        <w:rPr>
          <w:szCs w:val="28"/>
          <w:lang w:val="uk-UA" w:eastAsia="ru-RU"/>
        </w:rPr>
        <w:t>сім тисяч гривень 00 коп.)</w:t>
      </w:r>
      <w:r w:rsidR="00D05B09">
        <w:rPr>
          <w:szCs w:val="28"/>
          <w:lang w:val="uk-UA" w:eastAsia="ru-RU"/>
        </w:rPr>
        <w:t>;</w:t>
      </w:r>
    </w:p>
    <w:p w:rsidR="008D0C24" w:rsidRDefault="00415FC3" w:rsidP="008D0C24">
      <w:pPr>
        <w:suppressAutoHyphens w:val="0"/>
        <w:ind w:firstLine="700"/>
        <w:jc w:val="both"/>
        <w:rPr>
          <w:szCs w:val="28"/>
          <w:lang w:val="uk-UA" w:eastAsia="ru-RU"/>
        </w:rPr>
      </w:pPr>
      <w:r>
        <w:rPr>
          <w:szCs w:val="28"/>
          <w:lang w:val="uk-UA" w:eastAsia="ru-RU"/>
        </w:rPr>
        <w:t xml:space="preserve">6.2. </w:t>
      </w:r>
      <w:r w:rsidR="00D05B09">
        <w:rPr>
          <w:szCs w:val="28"/>
          <w:lang w:val="uk-UA" w:eastAsia="ru-RU"/>
        </w:rPr>
        <w:t>по земельній ділянці з</w:t>
      </w:r>
      <w:r>
        <w:rPr>
          <w:szCs w:val="28"/>
          <w:lang w:val="uk-UA" w:eastAsia="ru-RU"/>
        </w:rPr>
        <w:t>азначеній в пункті 2.2.</w:t>
      </w:r>
      <w:r w:rsidR="00D05B09">
        <w:rPr>
          <w:szCs w:val="28"/>
          <w:lang w:val="uk-UA"/>
        </w:rPr>
        <w:t xml:space="preserve"> –</w:t>
      </w:r>
      <w:r w:rsidR="00D05B09" w:rsidRPr="00045362">
        <w:rPr>
          <w:szCs w:val="28"/>
          <w:lang w:val="uk-UA" w:eastAsia="ru-RU"/>
        </w:rPr>
        <w:t xml:space="preserve"> </w:t>
      </w:r>
      <w:r w:rsidR="00D05B09">
        <w:rPr>
          <w:szCs w:val="28"/>
          <w:lang w:val="uk-UA" w:eastAsia="ru-RU"/>
        </w:rPr>
        <w:t>80</w:t>
      </w:r>
      <w:r w:rsidR="00D05B09" w:rsidRPr="00045362">
        <w:rPr>
          <w:szCs w:val="28"/>
          <w:lang w:val="uk-UA" w:eastAsia="ru-RU"/>
        </w:rPr>
        <w:t>00,00 гривень (</w:t>
      </w:r>
      <w:r w:rsidR="00D05B09">
        <w:rPr>
          <w:szCs w:val="28"/>
          <w:lang w:val="uk-UA" w:eastAsia="ru-RU"/>
        </w:rPr>
        <w:t>ві</w:t>
      </w:r>
      <w:r w:rsidR="00D05B09" w:rsidRPr="00045362">
        <w:rPr>
          <w:szCs w:val="28"/>
          <w:lang w:val="uk-UA" w:eastAsia="ru-RU"/>
        </w:rPr>
        <w:t>сім тисяч гривень 00 коп.)</w:t>
      </w:r>
      <w:r w:rsidR="00D05B09">
        <w:rPr>
          <w:szCs w:val="28"/>
          <w:lang w:val="uk-UA" w:eastAsia="ru-RU"/>
        </w:rPr>
        <w:t>;</w:t>
      </w:r>
    </w:p>
    <w:p w:rsidR="00D05B09" w:rsidRDefault="00415FC3" w:rsidP="008D0C24">
      <w:pPr>
        <w:suppressAutoHyphens w:val="0"/>
        <w:ind w:firstLine="700"/>
        <w:jc w:val="both"/>
        <w:rPr>
          <w:szCs w:val="28"/>
          <w:lang w:val="uk-UA" w:eastAsia="ru-RU"/>
        </w:rPr>
      </w:pPr>
      <w:r>
        <w:rPr>
          <w:szCs w:val="28"/>
          <w:lang w:val="uk-UA" w:eastAsia="ru-RU"/>
        </w:rPr>
        <w:t>6.3.</w:t>
      </w:r>
      <w:r w:rsidR="00D05B09">
        <w:rPr>
          <w:szCs w:val="28"/>
          <w:lang w:val="uk-UA" w:eastAsia="ru-RU"/>
        </w:rPr>
        <w:t xml:space="preserve"> по земельній ділянці з</w:t>
      </w:r>
      <w:r>
        <w:rPr>
          <w:szCs w:val="28"/>
          <w:lang w:val="uk-UA" w:eastAsia="ru-RU"/>
        </w:rPr>
        <w:t>азначеній в пункті 2.3.</w:t>
      </w:r>
      <w:r w:rsidR="00D05B09">
        <w:rPr>
          <w:szCs w:val="28"/>
          <w:lang w:val="uk-UA"/>
        </w:rPr>
        <w:t xml:space="preserve"> –</w:t>
      </w:r>
      <w:r w:rsidR="00D05B09" w:rsidRPr="00045362">
        <w:rPr>
          <w:szCs w:val="28"/>
          <w:lang w:val="uk-UA" w:eastAsia="ru-RU"/>
        </w:rPr>
        <w:t xml:space="preserve"> </w:t>
      </w:r>
      <w:r w:rsidR="00D05B09">
        <w:rPr>
          <w:szCs w:val="28"/>
          <w:lang w:val="uk-UA" w:eastAsia="ru-RU"/>
        </w:rPr>
        <w:t>80</w:t>
      </w:r>
      <w:r w:rsidR="00D05B09" w:rsidRPr="00045362">
        <w:rPr>
          <w:szCs w:val="28"/>
          <w:lang w:val="uk-UA" w:eastAsia="ru-RU"/>
        </w:rPr>
        <w:t>00,00 гривень (</w:t>
      </w:r>
      <w:r w:rsidR="00D05B09">
        <w:rPr>
          <w:szCs w:val="28"/>
          <w:lang w:val="uk-UA" w:eastAsia="ru-RU"/>
        </w:rPr>
        <w:t>ві</w:t>
      </w:r>
      <w:r w:rsidR="00D05B09" w:rsidRPr="00045362">
        <w:rPr>
          <w:szCs w:val="28"/>
          <w:lang w:val="uk-UA" w:eastAsia="ru-RU"/>
        </w:rPr>
        <w:t>сім тисяч гривень 00 коп.)</w:t>
      </w:r>
      <w:r w:rsidR="00D05B09">
        <w:rPr>
          <w:szCs w:val="28"/>
          <w:lang w:val="uk-UA" w:eastAsia="ru-RU"/>
        </w:rPr>
        <w:t>;</w:t>
      </w:r>
    </w:p>
    <w:p w:rsidR="00D05B09" w:rsidRDefault="00596F84" w:rsidP="008D0C24">
      <w:pPr>
        <w:suppressAutoHyphens w:val="0"/>
        <w:ind w:firstLine="700"/>
        <w:jc w:val="both"/>
        <w:rPr>
          <w:szCs w:val="28"/>
          <w:lang w:val="uk-UA" w:eastAsia="ru-RU"/>
        </w:rPr>
      </w:pPr>
      <w:r>
        <w:rPr>
          <w:szCs w:val="28"/>
          <w:lang w:val="uk-UA" w:eastAsia="ru-RU"/>
        </w:rPr>
        <w:t xml:space="preserve">6.4. </w:t>
      </w:r>
      <w:r w:rsidR="00D05B09">
        <w:rPr>
          <w:szCs w:val="28"/>
          <w:lang w:val="uk-UA" w:eastAsia="ru-RU"/>
        </w:rPr>
        <w:t>по земельній ділянці з</w:t>
      </w:r>
      <w:r>
        <w:rPr>
          <w:szCs w:val="28"/>
          <w:lang w:val="uk-UA" w:eastAsia="ru-RU"/>
        </w:rPr>
        <w:t>азначеній в пункті 2.4.</w:t>
      </w:r>
      <w:r w:rsidR="00D05B09">
        <w:rPr>
          <w:szCs w:val="28"/>
          <w:lang w:val="uk-UA"/>
        </w:rPr>
        <w:t xml:space="preserve"> –</w:t>
      </w:r>
      <w:r w:rsidR="00D05B09" w:rsidRPr="00045362">
        <w:rPr>
          <w:szCs w:val="28"/>
          <w:lang w:val="uk-UA" w:eastAsia="ru-RU"/>
        </w:rPr>
        <w:t xml:space="preserve"> </w:t>
      </w:r>
      <w:r w:rsidR="00D05B09">
        <w:rPr>
          <w:szCs w:val="28"/>
          <w:lang w:val="uk-UA" w:eastAsia="ru-RU"/>
        </w:rPr>
        <w:t>80</w:t>
      </w:r>
      <w:r w:rsidR="00D05B09" w:rsidRPr="00045362">
        <w:rPr>
          <w:szCs w:val="28"/>
          <w:lang w:val="uk-UA" w:eastAsia="ru-RU"/>
        </w:rPr>
        <w:t>00,00 гривень (</w:t>
      </w:r>
      <w:r w:rsidR="00D05B09">
        <w:rPr>
          <w:szCs w:val="28"/>
          <w:lang w:val="uk-UA" w:eastAsia="ru-RU"/>
        </w:rPr>
        <w:t>ві</w:t>
      </w:r>
      <w:r w:rsidR="00D05B09" w:rsidRPr="00045362">
        <w:rPr>
          <w:szCs w:val="28"/>
          <w:lang w:val="uk-UA" w:eastAsia="ru-RU"/>
        </w:rPr>
        <w:t>сім тисяч гривень 00 коп.)</w:t>
      </w:r>
      <w:r w:rsidR="00D05B09">
        <w:rPr>
          <w:szCs w:val="28"/>
          <w:lang w:val="uk-UA" w:eastAsia="ru-RU"/>
        </w:rPr>
        <w:t>;</w:t>
      </w:r>
    </w:p>
    <w:p w:rsidR="005814B0" w:rsidRPr="00045362" w:rsidRDefault="00596F84" w:rsidP="000A6D79">
      <w:pPr>
        <w:suppressAutoHyphens w:val="0"/>
        <w:ind w:firstLine="700"/>
        <w:jc w:val="both"/>
        <w:rPr>
          <w:szCs w:val="28"/>
          <w:lang w:val="uk-UA" w:eastAsia="ru-RU"/>
        </w:rPr>
      </w:pPr>
      <w:r>
        <w:rPr>
          <w:szCs w:val="28"/>
          <w:lang w:val="uk-UA" w:eastAsia="ru-RU"/>
        </w:rPr>
        <w:t xml:space="preserve">6.5. </w:t>
      </w:r>
      <w:r w:rsidR="00D05B09">
        <w:rPr>
          <w:szCs w:val="28"/>
          <w:lang w:val="uk-UA" w:eastAsia="ru-RU"/>
        </w:rPr>
        <w:t>по земельній ділянці з</w:t>
      </w:r>
      <w:r>
        <w:rPr>
          <w:szCs w:val="28"/>
          <w:lang w:val="uk-UA" w:eastAsia="ru-RU"/>
        </w:rPr>
        <w:t>азначеній в пункті 2.5.</w:t>
      </w:r>
      <w:r w:rsidR="00D05B09">
        <w:rPr>
          <w:szCs w:val="28"/>
          <w:lang w:val="uk-UA"/>
        </w:rPr>
        <w:t xml:space="preserve"> –</w:t>
      </w:r>
      <w:r w:rsidR="00D05B09" w:rsidRPr="00045362">
        <w:rPr>
          <w:szCs w:val="28"/>
          <w:lang w:val="uk-UA" w:eastAsia="ru-RU"/>
        </w:rPr>
        <w:t xml:space="preserve"> </w:t>
      </w:r>
      <w:r w:rsidR="000A6D79">
        <w:rPr>
          <w:szCs w:val="28"/>
          <w:lang w:val="en-US" w:eastAsia="ru-RU"/>
        </w:rPr>
        <w:t>118</w:t>
      </w:r>
      <w:r w:rsidR="00D05B09" w:rsidRPr="00045362">
        <w:rPr>
          <w:szCs w:val="28"/>
          <w:lang w:val="uk-UA" w:eastAsia="ru-RU"/>
        </w:rPr>
        <w:t>00,00 гривень (</w:t>
      </w:r>
      <w:r w:rsidR="000A6D79">
        <w:rPr>
          <w:szCs w:val="28"/>
          <w:lang w:val="uk-UA" w:eastAsia="ru-RU"/>
        </w:rPr>
        <w:t>одинадцять</w:t>
      </w:r>
      <w:r w:rsidR="00D05B09" w:rsidRPr="00045362">
        <w:rPr>
          <w:szCs w:val="28"/>
          <w:lang w:val="uk-UA" w:eastAsia="ru-RU"/>
        </w:rPr>
        <w:t xml:space="preserve"> тисяч</w:t>
      </w:r>
      <w:r w:rsidR="000A6D79">
        <w:rPr>
          <w:szCs w:val="28"/>
          <w:lang w:val="uk-UA" w:eastAsia="ru-RU"/>
        </w:rPr>
        <w:t xml:space="preserve"> вісімсот</w:t>
      </w:r>
      <w:r w:rsidR="00D05B09" w:rsidRPr="00045362">
        <w:rPr>
          <w:szCs w:val="28"/>
          <w:lang w:val="uk-UA" w:eastAsia="ru-RU"/>
        </w:rPr>
        <w:t xml:space="preserve"> гривень 00 коп.)</w:t>
      </w:r>
      <w:r w:rsidR="000A6D79">
        <w:rPr>
          <w:szCs w:val="28"/>
          <w:lang w:val="uk-UA" w:eastAsia="ru-RU"/>
        </w:rPr>
        <w:t>.</w:t>
      </w:r>
    </w:p>
    <w:p w:rsidR="008D0C24" w:rsidRPr="00045362" w:rsidRDefault="00AA043D" w:rsidP="008D0C24">
      <w:pPr>
        <w:suppressAutoHyphens w:val="0"/>
        <w:ind w:firstLine="700"/>
        <w:jc w:val="both"/>
        <w:rPr>
          <w:szCs w:val="28"/>
          <w:lang w:val="uk-UA" w:eastAsia="ru-RU"/>
        </w:rPr>
      </w:pPr>
      <w:r>
        <w:rPr>
          <w:szCs w:val="28"/>
          <w:lang w:val="uk-UA" w:eastAsia="ru-RU"/>
        </w:rPr>
        <w:t>7</w:t>
      </w:r>
      <w:r w:rsidR="008D0C24" w:rsidRPr="00045362">
        <w:rPr>
          <w:szCs w:val="28"/>
          <w:lang w:val="uk-UA" w:eastAsia="ru-RU"/>
        </w:rPr>
        <w:t>. Уповноважити міського голову СТАНІСЛАВСЬКОГО Богдана Миколайовича</w:t>
      </w:r>
      <w:r w:rsidR="00CF19CB">
        <w:rPr>
          <w:szCs w:val="28"/>
          <w:lang w:val="uk-UA" w:eastAsia="ru-RU"/>
        </w:rPr>
        <w:t xml:space="preserve"> </w:t>
      </w:r>
      <w:r w:rsidR="00612573">
        <w:rPr>
          <w:szCs w:val="28"/>
          <w:lang w:val="uk-UA" w:eastAsia="ru-RU"/>
        </w:rPr>
        <w:t>(у випадку відсутності міського голови – інша уповноважена ним, або чинним законодавством особа)</w:t>
      </w:r>
      <w:r w:rsidR="008D0C24" w:rsidRPr="00045362">
        <w:rPr>
          <w:szCs w:val="28"/>
          <w:lang w:val="uk-UA" w:eastAsia="ru-RU"/>
        </w:rPr>
        <w:t>, за результатами проведення земельних торгів у формі електронн</w:t>
      </w:r>
      <w:r w:rsidR="00E13897">
        <w:rPr>
          <w:szCs w:val="28"/>
          <w:lang w:val="uk-UA" w:eastAsia="ru-RU"/>
        </w:rPr>
        <w:t>их</w:t>
      </w:r>
      <w:r w:rsidR="008D0C24" w:rsidRPr="00045362">
        <w:rPr>
          <w:szCs w:val="28"/>
          <w:lang w:val="uk-UA" w:eastAsia="ru-RU"/>
        </w:rPr>
        <w:t xml:space="preserve"> аукціон</w:t>
      </w:r>
      <w:r w:rsidR="00E13897">
        <w:rPr>
          <w:szCs w:val="28"/>
          <w:lang w:val="uk-UA" w:eastAsia="ru-RU"/>
        </w:rPr>
        <w:t>ів</w:t>
      </w:r>
      <w:r w:rsidR="008D0C24" w:rsidRPr="00045362">
        <w:rPr>
          <w:szCs w:val="28"/>
          <w:lang w:val="uk-UA" w:eastAsia="ru-RU"/>
        </w:rPr>
        <w:t xml:space="preserve"> з продажу прав оренди земельн</w:t>
      </w:r>
      <w:r w:rsidR="004174F1">
        <w:rPr>
          <w:szCs w:val="28"/>
          <w:lang w:val="uk-UA" w:eastAsia="ru-RU"/>
        </w:rPr>
        <w:t>их</w:t>
      </w:r>
      <w:r w:rsidR="008D0C24" w:rsidRPr="00045362">
        <w:rPr>
          <w:szCs w:val="28"/>
          <w:lang w:val="uk-UA" w:eastAsia="ru-RU"/>
        </w:rPr>
        <w:t xml:space="preserve"> ділян</w:t>
      </w:r>
      <w:r w:rsidR="004174F1">
        <w:rPr>
          <w:szCs w:val="28"/>
          <w:lang w:val="uk-UA" w:eastAsia="ru-RU"/>
        </w:rPr>
        <w:t>ок</w:t>
      </w:r>
      <w:r w:rsidR="008D0C24" w:rsidRPr="00045362">
        <w:rPr>
          <w:szCs w:val="28"/>
          <w:lang w:val="uk-UA" w:eastAsia="ru-RU"/>
        </w:rPr>
        <w:t>, зазначен</w:t>
      </w:r>
      <w:r w:rsidR="004174F1">
        <w:rPr>
          <w:szCs w:val="28"/>
          <w:lang w:val="uk-UA" w:eastAsia="ru-RU"/>
        </w:rPr>
        <w:t>их</w:t>
      </w:r>
      <w:r w:rsidR="008D0C24" w:rsidRPr="00045362">
        <w:rPr>
          <w:szCs w:val="28"/>
          <w:lang w:val="uk-UA" w:eastAsia="ru-RU"/>
        </w:rPr>
        <w:t xml:space="preserve"> у п</w:t>
      </w:r>
      <w:r w:rsidR="004174F1">
        <w:rPr>
          <w:szCs w:val="28"/>
          <w:lang w:val="uk-UA" w:eastAsia="ru-RU"/>
        </w:rPr>
        <w:t>унктах</w:t>
      </w:r>
      <w:r w:rsidR="008D0C24" w:rsidRPr="00045362">
        <w:rPr>
          <w:szCs w:val="28"/>
          <w:lang w:val="uk-UA" w:eastAsia="ru-RU"/>
        </w:rPr>
        <w:t> </w:t>
      </w:r>
      <w:r w:rsidR="007F1684">
        <w:rPr>
          <w:szCs w:val="28"/>
          <w:lang w:val="uk-UA" w:eastAsia="ru-RU"/>
        </w:rPr>
        <w:t>2.</w:t>
      </w:r>
      <w:r w:rsidR="004174F1">
        <w:rPr>
          <w:szCs w:val="28"/>
          <w:lang w:val="uk-UA" w:eastAsia="ru-RU"/>
        </w:rPr>
        <w:t>1</w:t>
      </w:r>
      <w:r w:rsidR="007F1684">
        <w:rPr>
          <w:szCs w:val="28"/>
          <w:lang w:val="uk-UA" w:eastAsia="ru-RU"/>
        </w:rPr>
        <w:t>.</w:t>
      </w:r>
      <w:r w:rsidR="004174F1">
        <w:rPr>
          <w:szCs w:val="28"/>
          <w:lang w:val="uk-UA" w:eastAsia="ru-RU"/>
        </w:rPr>
        <w:t>-</w:t>
      </w:r>
      <w:r w:rsidR="007F1684">
        <w:rPr>
          <w:szCs w:val="28"/>
          <w:lang w:val="uk-UA" w:eastAsia="ru-RU"/>
        </w:rPr>
        <w:t>2.</w:t>
      </w:r>
      <w:r w:rsidR="004174F1">
        <w:rPr>
          <w:szCs w:val="28"/>
          <w:lang w:val="uk-UA" w:eastAsia="ru-RU"/>
        </w:rPr>
        <w:t>5</w:t>
      </w:r>
      <w:r w:rsidR="007F1684">
        <w:rPr>
          <w:szCs w:val="28"/>
          <w:lang w:val="uk-UA" w:eastAsia="ru-RU"/>
        </w:rPr>
        <w:t>.</w:t>
      </w:r>
      <w:r w:rsidR="008D0C24" w:rsidRPr="00045362">
        <w:rPr>
          <w:szCs w:val="28"/>
          <w:lang w:val="uk-UA" w:eastAsia="ru-RU"/>
        </w:rPr>
        <w:t xml:space="preserve"> цього рішення, підписати догов</w:t>
      </w:r>
      <w:r w:rsidR="004174F1">
        <w:rPr>
          <w:szCs w:val="28"/>
          <w:lang w:val="uk-UA" w:eastAsia="ru-RU"/>
        </w:rPr>
        <w:t>ори</w:t>
      </w:r>
      <w:r w:rsidR="008D0C24" w:rsidRPr="00045362">
        <w:rPr>
          <w:szCs w:val="28"/>
          <w:lang w:val="uk-UA" w:eastAsia="ru-RU"/>
        </w:rPr>
        <w:t xml:space="preserve"> оренди землі від імені організатора проведення земельних торгів у формі електронн</w:t>
      </w:r>
      <w:r w:rsidR="004174F1">
        <w:rPr>
          <w:szCs w:val="28"/>
          <w:lang w:val="uk-UA" w:eastAsia="ru-RU"/>
        </w:rPr>
        <w:t>их</w:t>
      </w:r>
      <w:r w:rsidR="008D0C24" w:rsidRPr="00045362">
        <w:rPr>
          <w:szCs w:val="28"/>
          <w:lang w:val="uk-UA" w:eastAsia="ru-RU"/>
        </w:rPr>
        <w:t xml:space="preserve"> аукціон</w:t>
      </w:r>
      <w:r w:rsidR="004174F1">
        <w:rPr>
          <w:szCs w:val="28"/>
          <w:lang w:val="uk-UA" w:eastAsia="ru-RU"/>
        </w:rPr>
        <w:t>ів</w:t>
      </w:r>
      <w:r w:rsidR="008D0C24" w:rsidRPr="00045362">
        <w:rPr>
          <w:szCs w:val="28"/>
          <w:lang w:val="uk-UA" w:eastAsia="ru-RU"/>
        </w:rPr>
        <w:t xml:space="preserve"> – Коломийської міської ради. Обов’язок здійснення державної реєстрації прав оренди у Державному реєстрі речових прав на нерухоме майно покладається на переможц</w:t>
      </w:r>
      <w:r w:rsidR="004174F1">
        <w:rPr>
          <w:szCs w:val="28"/>
          <w:lang w:val="uk-UA" w:eastAsia="ru-RU"/>
        </w:rPr>
        <w:t>ів</w:t>
      </w:r>
      <w:r w:rsidR="008D0C24" w:rsidRPr="00045362">
        <w:rPr>
          <w:szCs w:val="28"/>
          <w:lang w:val="uk-UA" w:eastAsia="ru-RU"/>
        </w:rPr>
        <w:t xml:space="preserve"> земельних торгів. </w:t>
      </w:r>
    </w:p>
    <w:p w:rsidR="008D0C24" w:rsidRPr="00045362" w:rsidRDefault="00AA043D" w:rsidP="008D0C24">
      <w:pPr>
        <w:suppressAutoHyphens w:val="0"/>
        <w:ind w:firstLine="700"/>
        <w:jc w:val="both"/>
        <w:rPr>
          <w:szCs w:val="28"/>
          <w:lang w:val="uk-UA" w:eastAsia="ru-RU"/>
        </w:rPr>
      </w:pPr>
      <w:r>
        <w:rPr>
          <w:szCs w:val="28"/>
          <w:lang w:val="uk-UA" w:eastAsia="ru-RU"/>
        </w:rPr>
        <w:t>8</w:t>
      </w:r>
      <w:r w:rsidR="008D0C24" w:rsidRPr="00045362">
        <w:rPr>
          <w:szCs w:val="28"/>
          <w:lang w:val="uk-UA" w:eastAsia="ru-RU"/>
        </w:rPr>
        <w:t xml:space="preserve">. </w:t>
      </w:r>
      <w:bookmarkStart w:id="2" w:name="_Hlk133589734"/>
      <w:r w:rsidR="008D0C24" w:rsidRPr="00045362">
        <w:rPr>
          <w:szCs w:val="28"/>
          <w:lang w:val="uk-UA" w:eastAsia="ru-RU"/>
        </w:rPr>
        <w:t>Організацію виконання цього рішення покласти на керуючого справами виконавчого комітету міської ради Миколу АНДРУСЯКА.</w:t>
      </w:r>
      <w:bookmarkEnd w:id="2"/>
    </w:p>
    <w:p w:rsidR="008D0C24" w:rsidRPr="00045362" w:rsidRDefault="00AA043D" w:rsidP="008D0C24">
      <w:pPr>
        <w:suppressAutoHyphens w:val="0"/>
        <w:ind w:firstLine="700"/>
        <w:jc w:val="both"/>
        <w:rPr>
          <w:szCs w:val="28"/>
          <w:lang w:val="uk-UA" w:eastAsia="ru-RU"/>
        </w:rPr>
      </w:pPr>
      <w:r>
        <w:rPr>
          <w:szCs w:val="28"/>
          <w:lang w:val="uk-UA" w:eastAsia="ru-RU"/>
        </w:rPr>
        <w:t>9</w:t>
      </w:r>
      <w:r w:rsidR="008D0C24" w:rsidRPr="00045362">
        <w:rPr>
          <w:szCs w:val="28"/>
          <w:lang w:val="uk-UA" w:eastAsia="ru-RU"/>
        </w:rPr>
        <w:t xml:space="preserve">. </w:t>
      </w:r>
      <w:bookmarkStart w:id="3" w:name="_Hlk136413715"/>
      <w:r w:rsidR="008D0C24" w:rsidRPr="00045362">
        <w:rPr>
          <w:szCs w:val="28"/>
          <w:lang w:val="uk-UA" w:eastAsia="ru-RU"/>
        </w:rPr>
        <w:t>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bookmarkEnd w:id="3"/>
    <w:p w:rsidR="008D0C24" w:rsidRPr="00045362" w:rsidRDefault="008D0C24" w:rsidP="008D0C24">
      <w:pPr>
        <w:suppressAutoHyphens w:val="0"/>
        <w:ind w:firstLine="700"/>
        <w:jc w:val="both"/>
        <w:rPr>
          <w:szCs w:val="28"/>
          <w:lang w:val="uk-UA" w:eastAsia="ru-RU"/>
        </w:rPr>
      </w:pPr>
    </w:p>
    <w:p w:rsidR="008D0C24" w:rsidRDefault="008D0C24" w:rsidP="008D0C24">
      <w:pPr>
        <w:suppressAutoHyphens w:val="0"/>
        <w:ind w:firstLine="700"/>
        <w:jc w:val="both"/>
        <w:rPr>
          <w:szCs w:val="28"/>
          <w:lang w:val="uk-UA" w:eastAsia="ru-RU"/>
        </w:rPr>
      </w:pPr>
    </w:p>
    <w:p w:rsidR="008D0C24" w:rsidRPr="00045362" w:rsidRDefault="008D0C24" w:rsidP="008D0C24">
      <w:pPr>
        <w:suppressAutoHyphens w:val="0"/>
        <w:ind w:firstLine="700"/>
        <w:jc w:val="both"/>
        <w:rPr>
          <w:szCs w:val="28"/>
          <w:lang w:val="uk-UA" w:eastAsia="ru-RU"/>
        </w:rPr>
      </w:pPr>
    </w:p>
    <w:p w:rsidR="008D0C24" w:rsidRPr="00045362" w:rsidRDefault="008D0C24" w:rsidP="008D0C24">
      <w:pPr>
        <w:suppressAutoHyphens w:val="0"/>
        <w:ind w:firstLine="700"/>
        <w:jc w:val="both"/>
        <w:rPr>
          <w:szCs w:val="28"/>
          <w:lang w:val="uk-UA" w:eastAsia="ru-RU"/>
        </w:rPr>
      </w:pPr>
    </w:p>
    <w:p w:rsidR="008D0C24" w:rsidRPr="00045362" w:rsidRDefault="008D0C24" w:rsidP="008D0C24">
      <w:pPr>
        <w:suppressAutoHyphens w:val="0"/>
        <w:ind w:firstLine="700"/>
        <w:jc w:val="both"/>
        <w:rPr>
          <w:szCs w:val="28"/>
          <w:lang w:val="uk-UA" w:eastAsia="ru-RU"/>
        </w:rPr>
      </w:pPr>
    </w:p>
    <w:p w:rsidR="008D0C24" w:rsidRPr="00045362" w:rsidRDefault="008D0C24" w:rsidP="008D0C24">
      <w:pPr>
        <w:pStyle w:val="210"/>
        <w:ind w:right="-2"/>
        <w:rPr>
          <w:b/>
          <w:sz w:val="28"/>
          <w:szCs w:val="28"/>
        </w:rPr>
      </w:pPr>
      <w:r w:rsidRPr="00045362">
        <w:rPr>
          <w:b/>
          <w:sz w:val="28"/>
          <w:szCs w:val="28"/>
        </w:rPr>
        <w:t>Міський голова</w:t>
      </w:r>
      <w:r w:rsidRPr="00045362">
        <w:rPr>
          <w:b/>
          <w:sz w:val="28"/>
          <w:szCs w:val="28"/>
        </w:rPr>
        <w:tab/>
      </w:r>
      <w:r w:rsidRPr="00045362">
        <w:rPr>
          <w:b/>
          <w:sz w:val="28"/>
          <w:szCs w:val="28"/>
        </w:rPr>
        <w:tab/>
      </w:r>
      <w:r w:rsidRPr="00045362">
        <w:rPr>
          <w:b/>
          <w:sz w:val="28"/>
          <w:szCs w:val="28"/>
        </w:rPr>
        <w:tab/>
      </w:r>
      <w:r w:rsidRPr="00045362">
        <w:rPr>
          <w:b/>
          <w:sz w:val="28"/>
          <w:szCs w:val="28"/>
        </w:rPr>
        <w:tab/>
      </w:r>
      <w:r w:rsidRPr="00045362">
        <w:rPr>
          <w:b/>
          <w:sz w:val="28"/>
          <w:szCs w:val="28"/>
        </w:rPr>
        <w:tab/>
      </w:r>
      <w:r w:rsidRPr="00045362">
        <w:rPr>
          <w:b/>
          <w:sz w:val="28"/>
          <w:szCs w:val="28"/>
        </w:rPr>
        <w:tab/>
        <w:t>Богдан СТАНІСЛАВСЬКИЙ</w:t>
      </w:r>
    </w:p>
    <w:p w:rsidR="008D0C24" w:rsidRDefault="008D0C24"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946A2">
      <w:pPr>
        <w:pStyle w:val="a0"/>
        <w:spacing w:after="0"/>
        <w:ind w:firstLine="737"/>
        <w:jc w:val="both"/>
        <w:rPr>
          <w:szCs w:val="28"/>
          <w:lang w:val="uk-UA" w:eastAsia="ru-RU"/>
        </w:rPr>
      </w:pPr>
    </w:p>
    <w:p w:rsidR="000C2501" w:rsidRDefault="000C2501" w:rsidP="000C2501">
      <w:pPr>
        <w:pStyle w:val="af1"/>
        <w:rPr>
          <w:rFonts w:ascii="Times New Roman" w:hAnsi="Times New Roman"/>
          <w:sz w:val="28"/>
          <w:szCs w:val="28"/>
        </w:rPr>
      </w:pPr>
    </w:p>
    <w:p w:rsidR="000C2501" w:rsidRPr="00D22E3F" w:rsidRDefault="000C2501" w:rsidP="000C2501">
      <w:pPr>
        <w:pStyle w:val="af1"/>
        <w:rPr>
          <w:rFonts w:ascii="Times New Roman" w:hAnsi="Times New Roman"/>
          <w:sz w:val="28"/>
          <w:szCs w:val="28"/>
        </w:rPr>
      </w:pPr>
    </w:p>
    <w:p w:rsidR="000C2501" w:rsidRDefault="000C2501"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612573" w:rsidRDefault="00612573" w:rsidP="000C2501">
      <w:pPr>
        <w:jc w:val="both"/>
        <w:rPr>
          <w:b/>
          <w:sz w:val="26"/>
          <w:szCs w:val="26"/>
          <w:lang w:val="uk-UA"/>
        </w:rPr>
      </w:pPr>
    </w:p>
    <w:p w:rsidR="0070226D" w:rsidRDefault="0070226D" w:rsidP="000C2501">
      <w:pPr>
        <w:rPr>
          <w:sz w:val="26"/>
          <w:szCs w:val="26"/>
          <w:lang w:val="uk-UA"/>
        </w:rPr>
      </w:pPr>
    </w:p>
    <w:tbl>
      <w:tblPr>
        <w:tblW w:w="0" w:type="auto"/>
        <w:jc w:val="center"/>
        <w:tblLayout w:type="fixed"/>
        <w:tblLook w:val="01E0" w:firstRow="1" w:lastRow="1" w:firstColumn="1" w:lastColumn="1" w:noHBand="0" w:noVBand="0"/>
      </w:tblPr>
      <w:tblGrid>
        <w:gridCol w:w="3944"/>
        <w:gridCol w:w="1443"/>
        <w:gridCol w:w="3616"/>
      </w:tblGrid>
      <w:tr w:rsidR="00841C97" w:rsidTr="00841C97">
        <w:trPr>
          <w:trHeight w:val="719"/>
          <w:jc w:val="center"/>
        </w:trPr>
        <w:tc>
          <w:tcPr>
            <w:tcW w:w="3944" w:type="dxa"/>
            <w:vAlign w:val="center"/>
          </w:tcPr>
          <w:p w:rsidR="00841C97" w:rsidRDefault="00841C97">
            <w:pPr>
              <w:rPr>
                <w:b/>
                <w:lang w:val="uk-UA"/>
              </w:rPr>
            </w:pPr>
            <w:bookmarkStart w:id="4" w:name="_Hlk149136733"/>
          </w:p>
        </w:tc>
        <w:tc>
          <w:tcPr>
            <w:tcW w:w="1443" w:type="dxa"/>
            <w:vAlign w:val="center"/>
          </w:tcPr>
          <w:p w:rsidR="00841C97" w:rsidRDefault="00841C97">
            <w:pPr>
              <w:tabs>
                <w:tab w:val="left" w:pos="913"/>
              </w:tabs>
              <w:ind w:right="-117" w:hanging="108"/>
              <w:jc w:val="center"/>
              <w:rPr>
                <w:sz w:val="16"/>
                <w:lang w:val="uk-UA"/>
              </w:rPr>
            </w:pPr>
          </w:p>
        </w:tc>
        <w:tc>
          <w:tcPr>
            <w:tcW w:w="3616" w:type="dxa"/>
            <w:vAlign w:val="center"/>
            <w:hideMark/>
          </w:tcPr>
          <w:p w:rsidR="00841C97" w:rsidRDefault="00841C97">
            <w:pPr>
              <w:ind w:left="25"/>
              <w:jc w:val="both"/>
              <w:rPr>
                <w:sz w:val="24"/>
                <w:lang w:val="uk-UA"/>
              </w:rPr>
            </w:pPr>
            <w:r>
              <w:rPr>
                <w:sz w:val="24"/>
                <w:lang w:val="uk-UA"/>
              </w:rPr>
              <w:t>ЗАТВЕРДЖЕНО:</w:t>
            </w:r>
          </w:p>
          <w:p w:rsidR="00841C97" w:rsidRDefault="00841C97">
            <w:pPr>
              <w:ind w:left="25"/>
              <w:jc w:val="both"/>
              <w:rPr>
                <w:sz w:val="24"/>
                <w:lang w:val="uk-UA"/>
              </w:rPr>
            </w:pPr>
            <w:r>
              <w:rPr>
                <w:sz w:val="24"/>
                <w:lang w:val="uk-UA"/>
              </w:rPr>
              <w:t xml:space="preserve">рішення міської ради </w:t>
            </w:r>
          </w:p>
          <w:p w:rsidR="00841C97" w:rsidRDefault="00841C97">
            <w:pPr>
              <w:ind w:left="25"/>
              <w:jc w:val="both"/>
              <w:rPr>
                <w:sz w:val="24"/>
                <w:lang w:val="uk-UA"/>
              </w:rPr>
            </w:pPr>
            <w:r>
              <w:rPr>
                <w:sz w:val="24"/>
                <w:lang w:val="uk-UA"/>
              </w:rPr>
              <w:t>від ___________ №___________</w:t>
            </w:r>
          </w:p>
        </w:tc>
      </w:tr>
      <w:tr w:rsidR="00841C97" w:rsidTr="00841C97">
        <w:trPr>
          <w:trHeight w:val="1410"/>
          <w:jc w:val="center"/>
        </w:trPr>
        <w:tc>
          <w:tcPr>
            <w:tcW w:w="3944" w:type="dxa"/>
            <w:vAlign w:val="center"/>
          </w:tcPr>
          <w:p w:rsidR="00841C97" w:rsidRDefault="00841C97">
            <w:pPr>
              <w:rPr>
                <w:b/>
                <w:lang w:val="uk-UA"/>
              </w:rPr>
            </w:pPr>
          </w:p>
          <w:p w:rsidR="00841C97" w:rsidRDefault="00841C97">
            <w:pPr>
              <w:rPr>
                <w:b/>
                <w:lang w:val="uk-UA"/>
              </w:rPr>
            </w:pPr>
          </w:p>
          <w:p w:rsidR="00841C97" w:rsidRDefault="00841C97">
            <w:pPr>
              <w:rPr>
                <w:b/>
                <w:lang w:val="uk-UA"/>
              </w:rPr>
            </w:pPr>
          </w:p>
          <w:p w:rsidR="00841C97" w:rsidRDefault="00841C97">
            <w:pPr>
              <w:jc w:val="right"/>
              <w:rPr>
                <w:b/>
                <w:lang w:val="uk-UA"/>
              </w:rPr>
            </w:pPr>
            <w:r>
              <w:rPr>
                <w:b/>
                <w:lang w:val="uk-UA"/>
              </w:rPr>
              <w:t xml:space="preserve">   УКРАЇНА</w:t>
            </w:r>
          </w:p>
        </w:tc>
        <w:tc>
          <w:tcPr>
            <w:tcW w:w="1443" w:type="dxa"/>
            <w:vAlign w:val="center"/>
            <w:hideMark/>
          </w:tcPr>
          <w:p w:rsidR="00841C97" w:rsidRDefault="00841C97">
            <w:pPr>
              <w:tabs>
                <w:tab w:val="left" w:pos="913"/>
              </w:tabs>
              <w:ind w:right="-117" w:hanging="108"/>
              <w:jc w:val="center"/>
              <w:rPr>
                <w:b/>
                <w:sz w:val="16"/>
                <w:lang w:val="uk-UA"/>
              </w:rPr>
            </w:pPr>
            <w:r>
              <w:rPr>
                <w:sz w:val="16"/>
                <w:lang w:val="uk-UA"/>
              </w:rPr>
              <w:object w:dxaOrig="72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fillcolor="window">
                  <v:imagedata r:id="rId9" o:title="" grayscale="t"/>
                </v:shape>
                <o:OLEObject Type="Embed" ProgID="Word.Picture.8" ShapeID="_x0000_i1025" DrawAspect="Content" ObjectID="_1801284641" r:id="rId10"/>
              </w:object>
            </w:r>
            <w:r>
              <w:rPr>
                <w:sz w:val="16"/>
                <w:lang w:val="uk-UA"/>
              </w:rPr>
              <w:t xml:space="preserve"> </w:t>
            </w:r>
          </w:p>
        </w:tc>
        <w:tc>
          <w:tcPr>
            <w:tcW w:w="3616" w:type="dxa"/>
            <w:vAlign w:val="center"/>
            <w:hideMark/>
          </w:tcPr>
          <w:tbl>
            <w:tblPr>
              <w:tblStyle w:val="af4"/>
              <w:tblpPr w:leftFromText="180" w:rightFromText="180" w:vertAnchor="text" w:horzAnchor="page" w:tblpX="860" w:tblpY="-197"/>
              <w:tblOverlap w:val="never"/>
              <w:tblW w:w="4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tblGrid>
            <w:tr w:rsidR="00841C97">
              <w:trPr>
                <w:trHeight w:val="983"/>
              </w:trPr>
              <w:tc>
                <w:tcPr>
                  <w:tcW w:w="4673" w:type="dxa"/>
                </w:tcPr>
                <w:p w:rsidR="00841C97" w:rsidRDefault="00841C97">
                  <w:pPr>
                    <w:ind w:left="600" w:firstLine="142"/>
                    <w:rPr>
                      <w:b/>
                      <w:sz w:val="22"/>
                      <w:lang w:val="uk-UA"/>
                    </w:rPr>
                  </w:pPr>
                </w:p>
              </w:tc>
            </w:tr>
          </w:tbl>
          <w:p w:rsidR="00841C97" w:rsidRDefault="00841C97">
            <w:pPr>
              <w:rPr>
                <w:b/>
                <w:lang w:val="uk-UA"/>
              </w:rPr>
            </w:pPr>
            <w:r>
              <w:rPr>
                <w:b/>
                <w:lang w:val="uk-UA"/>
              </w:rPr>
              <w:t>UKRAINE</w:t>
            </w:r>
          </w:p>
        </w:tc>
      </w:tr>
    </w:tbl>
    <w:bookmarkEnd w:id="4"/>
    <w:p w:rsidR="00841C97" w:rsidRDefault="00841C97" w:rsidP="00841C97">
      <w:pPr>
        <w:jc w:val="center"/>
        <w:rPr>
          <w:b/>
          <w:szCs w:val="28"/>
          <w:lang w:val="uk-UA"/>
        </w:rPr>
      </w:pPr>
      <w:r>
        <w:rPr>
          <w:b/>
          <w:szCs w:val="28"/>
          <w:lang w:val="uk-UA"/>
        </w:rPr>
        <w:t>ДОГОВІР</w:t>
      </w:r>
    </w:p>
    <w:p w:rsidR="00841C97" w:rsidRDefault="00841C97" w:rsidP="00841C97">
      <w:pPr>
        <w:jc w:val="center"/>
        <w:rPr>
          <w:sz w:val="4"/>
          <w:szCs w:val="6"/>
          <w:lang w:val="uk-UA"/>
        </w:rPr>
      </w:pPr>
      <w:r>
        <w:rPr>
          <w:b/>
          <w:szCs w:val="28"/>
          <w:lang w:val="uk-UA"/>
        </w:rPr>
        <w:t>ОРЕНДИ ЗЕМЛІ</w:t>
      </w:r>
    </w:p>
    <w:p w:rsidR="00841C97" w:rsidRDefault="00841C97" w:rsidP="00841C97">
      <w:pPr>
        <w:jc w:val="center"/>
        <w:rPr>
          <w:b/>
          <w:sz w:val="22"/>
          <w:lang w:val="uk-UA"/>
        </w:rPr>
      </w:pPr>
      <w:r>
        <w:rPr>
          <w:b/>
          <w:sz w:val="22"/>
          <w:lang w:val="uk-UA"/>
        </w:rPr>
        <w:t xml:space="preserve">Місто Коломия Івано-Франківської області </w:t>
      </w:r>
    </w:p>
    <w:p w:rsidR="00841C97" w:rsidRDefault="00841C97" w:rsidP="00841C97">
      <w:pPr>
        <w:jc w:val="center"/>
        <w:rPr>
          <w:b/>
          <w:sz w:val="22"/>
          <w:lang w:val="uk-UA"/>
        </w:rPr>
      </w:pPr>
      <w:r>
        <w:rPr>
          <w:b/>
          <w:sz w:val="22"/>
          <w:lang w:val="uk-UA"/>
        </w:rPr>
        <w:t>_____________________ дві тисячі двадцять __________ року</w:t>
      </w:r>
    </w:p>
    <w:p w:rsidR="00841C97" w:rsidRDefault="00841C97" w:rsidP="00841C97">
      <w:pPr>
        <w:jc w:val="center"/>
        <w:rPr>
          <w:b/>
          <w:sz w:val="16"/>
          <w:lang w:val="uk-UA"/>
        </w:rPr>
      </w:pPr>
    </w:p>
    <w:p w:rsidR="00841C97" w:rsidRDefault="00841C97" w:rsidP="00841C97">
      <w:pPr>
        <w:ind w:right="-2" w:firstLine="708"/>
        <w:jc w:val="both"/>
        <w:rPr>
          <w:sz w:val="20"/>
          <w:szCs w:val="20"/>
          <w:lang w:val="uk-UA"/>
        </w:rPr>
      </w:pPr>
      <w:r>
        <w:rPr>
          <w:sz w:val="20"/>
          <w:szCs w:val="20"/>
          <w:lang w:val="uk-UA"/>
        </w:rPr>
        <w:t xml:space="preserve">Ми, що нижче зазначені, </w:t>
      </w:r>
      <w:r>
        <w:rPr>
          <w:b/>
          <w:sz w:val="20"/>
          <w:szCs w:val="20"/>
          <w:lang w:val="uk-UA"/>
        </w:rPr>
        <w:t xml:space="preserve">КОЛОМИЙСЬКА МІСЬКА РАДА, </w:t>
      </w:r>
      <w:r>
        <w:rPr>
          <w:sz w:val="20"/>
          <w:szCs w:val="20"/>
          <w:lang w:val="uk-UA"/>
        </w:rPr>
        <w:t xml:space="preserve">в особі міського голови </w:t>
      </w:r>
      <w:r>
        <w:rPr>
          <w:b/>
          <w:sz w:val="20"/>
          <w:szCs w:val="20"/>
          <w:lang w:val="uk-UA"/>
        </w:rPr>
        <w:t xml:space="preserve">Станіславського Богдана Миколайовича, </w:t>
      </w:r>
      <w:r>
        <w:rPr>
          <w:sz w:val="20"/>
          <w:szCs w:val="20"/>
          <w:lang w:val="uk-UA"/>
        </w:rPr>
        <w:t xml:space="preserve">що діє на підставі Закону України „Про місцеве самоврядування в Україні” та постанови Коломийської міської територіальної виборчої комісії № 1 від 06.11.2020 р., надалі іменована </w:t>
      </w:r>
      <w:r>
        <w:rPr>
          <w:b/>
          <w:sz w:val="20"/>
          <w:szCs w:val="20"/>
          <w:lang w:val="uk-UA"/>
        </w:rPr>
        <w:t xml:space="preserve">„ОРЕНДОДАВЕЦЬ”, </w:t>
      </w:r>
      <w:r>
        <w:rPr>
          <w:sz w:val="20"/>
          <w:szCs w:val="20"/>
          <w:lang w:val="uk-UA"/>
        </w:rPr>
        <w:t xml:space="preserve">з однієї сторони, та </w:t>
      </w:r>
      <w:r>
        <w:rPr>
          <w:b/>
          <w:sz w:val="20"/>
          <w:szCs w:val="20"/>
          <w:lang w:val="uk-UA"/>
        </w:rPr>
        <w:t>________________________________________________________________________________________ __________________________________________________________________</w:t>
      </w:r>
      <w:r>
        <w:rPr>
          <w:bCs/>
          <w:sz w:val="20"/>
          <w:szCs w:val="20"/>
          <w:lang w:val="uk-UA"/>
        </w:rPr>
        <w:t xml:space="preserve">, </w:t>
      </w:r>
      <w:r>
        <w:rPr>
          <w:sz w:val="20"/>
          <w:szCs w:val="20"/>
          <w:lang w:val="uk-UA"/>
        </w:rPr>
        <w:t xml:space="preserve">надалі іменований </w:t>
      </w:r>
      <w:r>
        <w:rPr>
          <w:b/>
          <w:sz w:val="20"/>
          <w:szCs w:val="20"/>
          <w:lang w:val="uk-UA"/>
        </w:rPr>
        <w:t xml:space="preserve">„ОРЕНДАР”, </w:t>
      </w:r>
      <w:r>
        <w:rPr>
          <w:sz w:val="20"/>
          <w:szCs w:val="20"/>
          <w:lang w:val="uk-UA"/>
        </w:rPr>
        <w:t>з другої сторони, уклали даний Договір про нижченаведене:</w:t>
      </w:r>
    </w:p>
    <w:tbl>
      <w:tblPr>
        <w:tblW w:w="10353" w:type="dxa"/>
        <w:tblInd w:w="-1134" w:type="dxa"/>
        <w:tblLayout w:type="fixed"/>
        <w:tblLook w:val="01E0" w:firstRow="1" w:lastRow="1" w:firstColumn="1" w:lastColumn="1" w:noHBand="0" w:noVBand="0"/>
      </w:tblPr>
      <w:tblGrid>
        <w:gridCol w:w="567"/>
        <w:gridCol w:w="78"/>
        <w:gridCol w:w="68"/>
        <w:gridCol w:w="4413"/>
        <w:gridCol w:w="314"/>
        <w:gridCol w:w="4484"/>
        <w:gridCol w:w="429"/>
      </w:tblGrid>
      <w:tr w:rsidR="00841C97" w:rsidTr="00370839">
        <w:trPr>
          <w:trHeight w:val="86"/>
        </w:trPr>
        <w:tc>
          <w:tcPr>
            <w:tcW w:w="10353" w:type="dxa"/>
            <w:gridSpan w:val="7"/>
          </w:tcPr>
          <w:p w:rsidR="00841C97" w:rsidRDefault="00841C97">
            <w:pPr>
              <w:suppressAutoHyphens w:val="0"/>
              <w:ind w:right="-2" w:firstLine="284"/>
              <w:jc w:val="center"/>
              <w:rPr>
                <w:b/>
                <w:bCs/>
                <w:spacing w:val="-2"/>
                <w:sz w:val="20"/>
                <w:szCs w:val="20"/>
                <w:lang w:val="uk-UA" w:eastAsia="ru-RU"/>
              </w:rPr>
            </w:pPr>
          </w:p>
          <w:p w:rsidR="00841C97" w:rsidRDefault="00841C97">
            <w:pPr>
              <w:suppressAutoHyphens w:val="0"/>
              <w:ind w:right="-2" w:firstLine="284"/>
              <w:jc w:val="center"/>
              <w:rPr>
                <w:b/>
                <w:bCs/>
                <w:spacing w:val="-2"/>
                <w:sz w:val="20"/>
                <w:szCs w:val="20"/>
                <w:lang w:val="uk-UA" w:eastAsia="ru-RU"/>
              </w:rPr>
            </w:pPr>
            <w:r>
              <w:rPr>
                <w:b/>
                <w:bCs/>
                <w:spacing w:val="-2"/>
                <w:sz w:val="20"/>
                <w:szCs w:val="20"/>
                <w:lang w:val="uk-UA" w:eastAsia="ru-RU"/>
              </w:rPr>
              <w:t>Предмет Договору</w:t>
            </w:r>
          </w:p>
        </w:tc>
      </w:tr>
      <w:tr w:rsidR="00841C97" w:rsidTr="00370839">
        <w:trPr>
          <w:trHeight w:val="1055"/>
        </w:trPr>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1.</w:t>
            </w:r>
          </w:p>
        </w:tc>
        <w:tc>
          <w:tcPr>
            <w:tcW w:w="9782" w:type="dxa"/>
            <w:gridSpan w:val="6"/>
            <w:hideMark/>
          </w:tcPr>
          <w:p w:rsidR="00841C97" w:rsidRDefault="00841C97">
            <w:pPr>
              <w:ind w:right="41" w:firstLine="284"/>
              <w:jc w:val="both"/>
              <w:rPr>
                <w:sz w:val="20"/>
                <w:szCs w:val="20"/>
                <w:lang w:val="uk-UA"/>
              </w:rPr>
            </w:pPr>
            <w:r>
              <w:rPr>
                <w:sz w:val="20"/>
                <w:szCs w:val="20"/>
                <w:lang w:val="uk-UA"/>
              </w:rPr>
              <w:t>На підставі рішення Коломийської міської ради від ______________________ № ________ „Про ___________________________________________”, протоколу № ____ земельного аукціону від ____________________ Орендодавець</w:t>
            </w:r>
            <w:r>
              <w:rPr>
                <w:bCs/>
                <w:sz w:val="20"/>
                <w:szCs w:val="20"/>
                <w:lang w:val="uk-UA"/>
              </w:rPr>
              <w:t xml:space="preserve"> надає</w:t>
            </w:r>
            <w:r>
              <w:rPr>
                <w:sz w:val="20"/>
                <w:szCs w:val="20"/>
                <w:lang w:val="uk-UA"/>
              </w:rPr>
              <w:t xml:space="preserve">, а </w:t>
            </w:r>
            <w:r>
              <w:rPr>
                <w:bCs/>
                <w:sz w:val="20"/>
                <w:szCs w:val="20"/>
                <w:lang w:val="uk-UA"/>
              </w:rPr>
              <w:t>Орендар</w:t>
            </w:r>
            <w:r>
              <w:rPr>
                <w:sz w:val="20"/>
                <w:szCs w:val="20"/>
                <w:lang w:val="uk-UA"/>
              </w:rPr>
              <w:t xml:space="preserve"> приймає в строкове платне користування земельну ділянку </w:t>
            </w:r>
            <w:r>
              <w:rPr>
                <w:b/>
                <w:spacing w:val="-1"/>
                <w:sz w:val="20"/>
                <w:szCs w:val="20"/>
                <w:lang w:val="uk-UA"/>
              </w:rPr>
              <w:t>з кадастровим номером:</w:t>
            </w:r>
            <w:r>
              <w:rPr>
                <w:spacing w:val="-1"/>
                <w:sz w:val="20"/>
                <w:szCs w:val="20"/>
                <w:lang w:val="uk-UA"/>
              </w:rPr>
              <w:t xml:space="preserve"> ____________</w:t>
            </w:r>
            <w:r>
              <w:rPr>
                <w:sz w:val="20"/>
                <w:szCs w:val="20"/>
                <w:lang w:val="uk-UA"/>
              </w:rPr>
              <w:t xml:space="preserve">:__:___:_____ реєстраційний номер об'єкта нерухомого майна: ________________________________________________, вид цільового призначення земель: </w:t>
            </w:r>
            <w:r>
              <w:rPr>
                <w:spacing w:val="-1"/>
                <w:sz w:val="20"/>
                <w:szCs w:val="20"/>
                <w:lang w:val="uk-UA"/>
              </w:rPr>
              <w:t>для __________________________________________,</w:t>
            </w:r>
            <w:r>
              <w:rPr>
                <w:sz w:val="20"/>
                <w:szCs w:val="20"/>
                <w:lang w:val="uk-UA"/>
              </w:rPr>
              <w:t xml:space="preserve"> яка знаходиться </w:t>
            </w:r>
            <w:r>
              <w:rPr>
                <w:sz w:val="20"/>
                <w:szCs w:val="20"/>
                <w:u w:val="single"/>
                <w:lang w:val="uk-UA"/>
              </w:rPr>
              <w:t>(в межах/за межами)</w:t>
            </w:r>
            <w:r>
              <w:rPr>
                <w:sz w:val="20"/>
                <w:szCs w:val="20"/>
                <w:lang w:val="uk-UA"/>
              </w:rPr>
              <w:t xml:space="preserve"> населеного пункту ________________________________________________________________________________________________ ________________________________________________________________________________________________.</w:t>
            </w:r>
          </w:p>
        </w:tc>
      </w:tr>
      <w:tr w:rsidR="00841C97" w:rsidTr="00370839">
        <w:trPr>
          <w:trHeight w:val="297"/>
        </w:trPr>
        <w:tc>
          <w:tcPr>
            <w:tcW w:w="10353" w:type="dxa"/>
            <w:gridSpan w:val="7"/>
          </w:tcPr>
          <w:p w:rsidR="00841C97" w:rsidRDefault="00841C97">
            <w:pPr>
              <w:suppressAutoHyphens w:val="0"/>
              <w:ind w:right="-2" w:firstLine="284"/>
              <w:jc w:val="center"/>
              <w:rPr>
                <w:b/>
                <w:bCs/>
                <w:spacing w:val="-2"/>
                <w:sz w:val="20"/>
                <w:szCs w:val="20"/>
                <w:lang w:val="uk-UA" w:eastAsia="ru-RU"/>
              </w:rPr>
            </w:pPr>
          </w:p>
          <w:p w:rsidR="00841C97" w:rsidRDefault="00841C97">
            <w:pPr>
              <w:suppressAutoHyphens w:val="0"/>
              <w:ind w:right="-2" w:firstLine="284"/>
              <w:jc w:val="center"/>
              <w:rPr>
                <w:b/>
                <w:bCs/>
                <w:spacing w:val="-2"/>
                <w:sz w:val="20"/>
                <w:szCs w:val="20"/>
                <w:lang w:val="uk-UA" w:eastAsia="ru-RU"/>
              </w:rPr>
            </w:pPr>
            <w:r>
              <w:rPr>
                <w:b/>
                <w:bCs/>
                <w:spacing w:val="-2"/>
                <w:sz w:val="20"/>
                <w:szCs w:val="20"/>
                <w:lang w:val="uk-UA" w:eastAsia="ru-RU"/>
              </w:rPr>
              <w:t>Об’єкт оренди</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2.</w:t>
            </w:r>
          </w:p>
        </w:tc>
        <w:tc>
          <w:tcPr>
            <w:tcW w:w="9782" w:type="dxa"/>
            <w:gridSpan w:val="6"/>
            <w:hideMark/>
          </w:tcPr>
          <w:p w:rsidR="00841C97" w:rsidRDefault="00841C97">
            <w:pPr>
              <w:ind w:right="-2" w:firstLine="284"/>
              <w:jc w:val="both"/>
              <w:rPr>
                <w:sz w:val="20"/>
                <w:szCs w:val="20"/>
                <w:lang w:val="uk-UA"/>
              </w:rPr>
            </w:pPr>
            <w:r>
              <w:rPr>
                <w:spacing w:val="-1"/>
                <w:sz w:val="20"/>
                <w:szCs w:val="20"/>
                <w:lang w:val="uk-UA"/>
              </w:rPr>
              <w:t xml:space="preserve">В оренду передається земельна ділянка загальною площею – </w:t>
            </w:r>
            <w:r>
              <w:rPr>
                <w:b/>
                <w:spacing w:val="-1"/>
                <w:sz w:val="20"/>
                <w:szCs w:val="20"/>
                <w:lang w:val="uk-UA"/>
              </w:rPr>
              <w:t>___________</w:t>
            </w:r>
            <w:r>
              <w:rPr>
                <w:b/>
                <w:spacing w:val="-1"/>
                <w:sz w:val="20"/>
                <w:szCs w:val="20"/>
                <w:u w:val="single"/>
                <w:lang w:val="uk-UA"/>
              </w:rPr>
              <w:t xml:space="preserve"> га.</w:t>
            </w:r>
          </w:p>
        </w:tc>
      </w:tr>
      <w:tr w:rsidR="00841C97" w:rsidTr="00370839">
        <w:trPr>
          <w:trHeight w:val="313"/>
        </w:trPr>
        <w:tc>
          <w:tcPr>
            <w:tcW w:w="567" w:type="dxa"/>
            <w:tcMar>
              <w:top w:w="0" w:type="dxa"/>
              <w:left w:w="108" w:type="dxa"/>
              <w:bottom w:w="0" w:type="dxa"/>
              <w:right w:w="0" w:type="dxa"/>
            </w:tcMar>
            <w:vAlign w:val="center"/>
            <w:hideMark/>
          </w:tcPr>
          <w:p w:rsidR="00841C97" w:rsidRDefault="00841C97">
            <w:pPr>
              <w:ind w:right="-2" w:firstLine="284"/>
              <w:jc w:val="right"/>
              <w:rPr>
                <w:b/>
                <w:sz w:val="20"/>
                <w:szCs w:val="20"/>
                <w:lang w:val="uk-UA"/>
              </w:rPr>
            </w:pPr>
            <w:r>
              <w:rPr>
                <w:b/>
                <w:sz w:val="20"/>
                <w:szCs w:val="20"/>
                <w:lang w:val="uk-UA"/>
              </w:rPr>
              <w:t>3.</w:t>
            </w:r>
          </w:p>
        </w:tc>
        <w:tc>
          <w:tcPr>
            <w:tcW w:w="9782" w:type="dxa"/>
            <w:gridSpan w:val="6"/>
            <w:vAlign w:val="center"/>
            <w:hideMark/>
          </w:tcPr>
          <w:p w:rsidR="00841C97" w:rsidRDefault="00841C97">
            <w:pPr>
              <w:ind w:right="-2" w:firstLine="284"/>
              <w:jc w:val="both"/>
              <w:rPr>
                <w:sz w:val="20"/>
                <w:szCs w:val="20"/>
                <w:lang w:val="uk-UA"/>
              </w:rPr>
            </w:pPr>
            <w:r>
              <w:rPr>
                <w:sz w:val="20"/>
                <w:szCs w:val="20"/>
                <w:lang w:val="uk-UA"/>
              </w:rPr>
              <w:t>На земельній ділянці відсутні об’єкти нерухомості.</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4.</w:t>
            </w:r>
          </w:p>
        </w:tc>
        <w:tc>
          <w:tcPr>
            <w:tcW w:w="9782" w:type="dxa"/>
            <w:gridSpan w:val="6"/>
            <w:hideMark/>
          </w:tcPr>
          <w:p w:rsidR="00841C97" w:rsidRDefault="00841C97">
            <w:pPr>
              <w:ind w:right="-2" w:firstLine="284"/>
              <w:jc w:val="both"/>
              <w:rPr>
                <w:sz w:val="20"/>
                <w:szCs w:val="20"/>
                <w:lang w:val="uk-UA"/>
              </w:rPr>
            </w:pPr>
            <w:r>
              <w:rPr>
                <w:sz w:val="20"/>
                <w:szCs w:val="20"/>
                <w:lang w:val="uk-UA"/>
              </w:rPr>
              <w:t>Земельна ділянка передається в оренду без об’єктів інфраструктури.</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5.</w:t>
            </w:r>
          </w:p>
        </w:tc>
        <w:tc>
          <w:tcPr>
            <w:tcW w:w="9782" w:type="dxa"/>
            <w:gridSpan w:val="6"/>
            <w:hideMark/>
          </w:tcPr>
          <w:p w:rsidR="00841C97" w:rsidRDefault="00841C97">
            <w:pPr>
              <w:ind w:right="-2" w:firstLine="284"/>
              <w:jc w:val="both"/>
              <w:rPr>
                <w:bCs/>
                <w:sz w:val="20"/>
                <w:szCs w:val="20"/>
                <w:lang w:val="uk-UA"/>
              </w:rPr>
            </w:pPr>
            <w:r>
              <w:rPr>
                <w:sz w:val="20"/>
                <w:szCs w:val="20"/>
                <w:lang w:val="uk-UA"/>
              </w:rPr>
              <w:t xml:space="preserve">Нормативна грошова оцінка земельної ділянки на дату укладення договору становить: </w:t>
            </w:r>
            <w:r>
              <w:rPr>
                <w:b/>
                <w:bCs/>
                <w:sz w:val="20"/>
                <w:szCs w:val="20"/>
                <w:lang w:val="uk-UA"/>
              </w:rPr>
              <w:t>_______________грн</w:t>
            </w:r>
            <w:r>
              <w:rPr>
                <w:bCs/>
                <w:sz w:val="20"/>
                <w:szCs w:val="20"/>
                <w:lang w:val="uk-UA"/>
              </w:rPr>
              <w:t>_____________________________(</w:t>
            </w:r>
            <w:r>
              <w:rPr>
                <w:bCs/>
                <w:sz w:val="20"/>
                <w:szCs w:val="20"/>
                <w:u w:val="single"/>
                <w:lang w:val="uk-UA"/>
              </w:rPr>
              <w:t>сума прописом</w:t>
            </w:r>
            <w:r>
              <w:rPr>
                <w:bCs/>
                <w:sz w:val="20"/>
                <w:szCs w:val="20"/>
                <w:lang w:val="uk-UA"/>
              </w:rPr>
              <w:t>)_________________________________</w:t>
            </w:r>
            <w:r>
              <w:rPr>
                <w:b/>
                <w:bCs/>
                <w:sz w:val="20"/>
                <w:szCs w:val="20"/>
                <w:lang w:val="uk-UA"/>
              </w:rPr>
              <w:t xml:space="preserve">    та підлягає щорічній індексації.</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6.</w:t>
            </w:r>
          </w:p>
        </w:tc>
        <w:tc>
          <w:tcPr>
            <w:tcW w:w="9782" w:type="dxa"/>
            <w:gridSpan w:val="6"/>
            <w:hideMark/>
          </w:tcPr>
          <w:p w:rsidR="00841C97" w:rsidRDefault="00841C97">
            <w:pPr>
              <w:ind w:right="-2" w:firstLine="284"/>
              <w:jc w:val="both"/>
              <w:rPr>
                <w:sz w:val="20"/>
                <w:szCs w:val="20"/>
                <w:lang w:val="uk-UA"/>
              </w:rPr>
            </w:pPr>
            <w:r>
              <w:rPr>
                <w:b/>
                <w:spacing w:val="-2"/>
                <w:sz w:val="20"/>
                <w:szCs w:val="20"/>
                <w:lang w:val="uk-UA"/>
              </w:rPr>
              <w:t>З</w:t>
            </w:r>
            <w:r>
              <w:rPr>
                <w:spacing w:val="-2"/>
                <w:sz w:val="20"/>
                <w:szCs w:val="20"/>
                <w:lang w:val="uk-UA"/>
              </w:rPr>
              <w:t xml:space="preserve">емельна ділянка, яка передається </w:t>
            </w:r>
            <w:r>
              <w:rPr>
                <w:iCs/>
                <w:spacing w:val="-2"/>
                <w:sz w:val="20"/>
                <w:szCs w:val="20"/>
                <w:lang w:val="uk-UA"/>
              </w:rPr>
              <w:t xml:space="preserve">в </w:t>
            </w:r>
            <w:r>
              <w:rPr>
                <w:spacing w:val="-2"/>
                <w:sz w:val="20"/>
                <w:szCs w:val="20"/>
                <w:lang w:val="uk-UA"/>
              </w:rPr>
              <w:t xml:space="preserve">оренду, </w:t>
            </w:r>
            <w:r>
              <w:rPr>
                <w:spacing w:val="-2"/>
                <w:sz w:val="20"/>
                <w:szCs w:val="20"/>
                <w:u w:val="single"/>
                <w:lang w:val="uk-UA"/>
              </w:rPr>
              <w:t>не має недоліків</w:t>
            </w:r>
            <w:r>
              <w:rPr>
                <w:spacing w:val="-2"/>
                <w:sz w:val="20"/>
                <w:szCs w:val="20"/>
                <w:lang w:val="uk-UA"/>
              </w:rPr>
              <w:t>, що можуть перешкоджати її ефективному використанню</w:t>
            </w:r>
            <w:r>
              <w:rPr>
                <w:sz w:val="20"/>
                <w:szCs w:val="20"/>
                <w:lang w:val="uk-UA"/>
              </w:rPr>
              <w:t xml:space="preserve"> за цільовим призначенням</w:t>
            </w:r>
            <w:r>
              <w:rPr>
                <w:spacing w:val="-2"/>
                <w:sz w:val="20"/>
                <w:szCs w:val="20"/>
                <w:lang w:val="uk-UA"/>
              </w:rPr>
              <w:t>.</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7.</w:t>
            </w:r>
          </w:p>
        </w:tc>
        <w:tc>
          <w:tcPr>
            <w:tcW w:w="9782" w:type="dxa"/>
            <w:gridSpan w:val="6"/>
            <w:hideMark/>
          </w:tcPr>
          <w:p w:rsidR="00841C97" w:rsidRDefault="00841C97">
            <w:pPr>
              <w:ind w:right="-2" w:firstLine="284"/>
              <w:rPr>
                <w:sz w:val="20"/>
                <w:szCs w:val="20"/>
                <w:lang w:val="uk-UA"/>
              </w:rPr>
            </w:pPr>
            <w:r>
              <w:rPr>
                <w:spacing w:val="-1"/>
                <w:sz w:val="20"/>
                <w:szCs w:val="20"/>
                <w:lang w:val="uk-UA"/>
              </w:rPr>
              <w:t xml:space="preserve">Інші особливості об'єкта оренди, які можуть вплинути на орендні відносини: </w:t>
            </w:r>
            <w:r>
              <w:rPr>
                <w:sz w:val="20"/>
                <w:szCs w:val="20"/>
                <w:u w:val="single"/>
                <w:lang w:val="uk-UA"/>
              </w:rPr>
              <w:t>відсутні.</w:t>
            </w:r>
          </w:p>
        </w:tc>
      </w:tr>
      <w:tr w:rsidR="00841C97" w:rsidTr="00370839">
        <w:tc>
          <w:tcPr>
            <w:tcW w:w="10353" w:type="dxa"/>
            <w:gridSpan w:val="7"/>
          </w:tcPr>
          <w:p w:rsidR="00841C97" w:rsidRDefault="00841C97">
            <w:pPr>
              <w:ind w:right="-2" w:firstLine="284"/>
              <w:jc w:val="center"/>
              <w:rPr>
                <w:b/>
                <w:bCs/>
                <w:spacing w:val="-2"/>
                <w:sz w:val="20"/>
                <w:szCs w:val="20"/>
                <w:lang w:val="uk-UA"/>
              </w:rPr>
            </w:pPr>
          </w:p>
          <w:p w:rsidR="00841C97" w:rsidRDefault="00841C97">
            <w:pPr>
              <w:ind w:right="-2" w:firstLine="284"/>
              <w:jc w:val="center"/>
              <w:rPr>
                <w:b/>
                <w:bCs/>
                <w:spacing w:val="-2"/>
                <w:sz w:val="20"/>
                <w:szCs w:val="20"/>
                <w:lang w:val="uk-UA"/>
              </w:rPr>
            </w:pPr>
            <w:r>
              <w:rPr>
                <w:b/>
                <w:bCs/>
                <w:spacing w:val="-2"/>
                <w:sz w:val="20"/>
                <w:szCs w:val="20"/>
                <w:lang w:val="uk-UA"/>
              </w:rPr>
              <w:t>Термін дії Договору</w:t>
            </w:r>
          </w:p>
        </w:tc>
      </w:tr>
      <w:tr w:rsidR="00841C97" w:rsidTr="00370839">
        <w:tc>
          <w:tcPr>
            <w:tcW w:w="567" w:type="dxa"/>
            <w:tcMar>
              <w:top w:w="0" w:type="dxa"/>
              <w:left w:w="108" w:type="dxa"/>
              <w:bottom w:w="0" w:type="dxa"/>
              <w:right w:w="0" w:type="dxa"/>
            </w:tcMar>
            <w:hideMark/>
          </w:tcPr>
          <w:p w:rsidR="00841C97" w:rsidRDefault="00841C97">
            <w:pPr>
              <w:ind w:right="-2" w:firstLine="284"/>
              <w:jc w:val="right"/>
              <w:rPr>
                <w:b/>
                <w:sz w:val="20"/>
                <w:szCs w:val="20"/>
                <w:lang w:val="uk-UA"/>
              </w:rPr>
            </w:pPr>
            <w:r>
              <w:rPr>
                <w:b/>
                <w:sz w:val="20"/>
                <w:szCs w:val="20"/>
                <w:lang w:val="uk-UA"/>
              </w:rPr>
              <w:t>8.</w:t>
            </w:r>
          </w:p>
        </w:tc>
        <w:tc>
          <w:tcPr>
            <w:tcW w:w="9782" w:type="dxa"/>
            <w:gridSpan w:val="6"/>
            <w:hideMark/>
          </w:tcPr>
          <w:p w:rsidR="00841C97" w:rsidRDefault="00841C97">
            <w:pPr>
              <w:ind w:right="-2" w:firstLine="284"/>
              <w:jc w:val="both"/>
              <w:rPr>
                <w:spacing w:val="-1"/>
                <w:sz w:val="20"/>
                <w:szCs w:val="20"/>
                <w:lang w:val="uk-UA"/>
              </w:rPr>
            </w:pPr>
            <w:r>
              <w:rPr>
                <w:spacing w:val="-1"/>
                <w:sz w:val="20"/>
                <w:szCs w:val="20"/>
                <w:lang w:val="uk-UA"/>
              </w:rPr>
              <w:t>Д</w:t>
            </w:r>
            <w:r>
              <w:rPr>
                <w:bCs/>
                <w:spacing w:val="-1"/>
                <w:sz w:val="20"/>
                <w:szCs w:val="20"/>
                <w:lang w:val="uk-UA"/>
              </w:rPr>
              <w:t>оговір</w:t>
            </w:r>
            <w:r>
              <w:rPr>
                <w:spacing w:val="-1"/>
                <w:sz w:val="20"/>
                <w:szCs w:val="20"/>
                <w:lang w:val="uk-UA"/>
              </w:rPr>
              <w:t xml:space="preserve"> укладено на </w:t>
            </w:r>
            <w:r>
              <w:rPr>
                <w:b/>
                <w:spacing w:val="-1"/>
                <w:sz w:val="20"/>
                <w:szCs w:val="20"/>
                <w:lang w:val="uk-UA"/>
              </w:rPr>
              <w:t>____ (</w:t>
            </w:r>
            <w:r>
              <w:rPr>
                <w:spacing w:val="-1"/>
                <w:sz w:val="20"/>
                <w:szCs w:val="20"/>
                <w:lang w:val="uk-UA"/>
              </w:rPr>
              <w:t>прописом</w:t>
            </w:r>
            <w:r>
              <w:rPr>
                <w:b/>
                <w:spacing w:val="-1"/>
                <w:sz w:val="20"/>
                <w:szCs w:val="20"/>
                <w:lang w:val="uk-UA"/>
              </w:rPr>
              <w:t>)</w:t>
            </w:r>
            <w:r>
              <w:rPr>
                <w:spacing w:val="-1"/>
                <w:sz w:val="20"/>
                <w:szCs w:val="20"/>
                <w:lang w:val="uk-UA"/>
              </w:rPr>
              <w:t xml:space="preserve"> років. Дата закінчення дії Договору оренди обчислюється від дати його укладення.</w:t>
            </w:r>
          </w:p>
          <w:p w:rsidR="00841C97" w:rsidRDefault="00841C97">
            <w:pPr>
              <w:ind w:right="-2" w:firstLine="284"/>
              <w:jc w:val="both"/>
              <w:rPr>
                <w:spacing w:val="-1"/>
                <w:sz w:val="20"/>
                <w:szCs w:val="20"/>
                <w:lang w:val="uk-UA"/>
              </w:rPr>
            </w:pPr>
            <w:r>
              <w:rPr>
                <w:spacing w:val="-1"/>
                <w:sz w:val="20"/>
                <w:szCs w:val="20"/>
                <w:lang w:val="uk-UA"/>
              </w:rPr>
              <w:t xml:space="preserve">Після закінчення терміну дії Договору </w:t>
            </w:r>
            <w:r>
              <w:rPr>
                <w:bCs/>
                <w:sz w:val="20"/>
                <w:szCs w:val="20"/>
                <w:lang w:val="uk-UA"/>
              </w:rPr>
              <w:t>Орендар</w:t>
            </w:r>
            <w:r>
              <w:rPr>
                <w:spacing w:val="-1"/>
                <w:sz w:val="20"/>
                <w:szCs w:val="20"/>
                <w:lang w:val="uk-UA"/>
              </w:rPr>
              <w:t xml:space="preserve"> має переважне право </w:t>
            </w:r>
            <w:r>
              <w:rPr>
                <w:sz w:val="20"/>
                <w:szCs w:val="20"/>
                <w:shd w:val="clear" w:color="auto" w:fill="FFFFFF"/>
                <w:lang w:val="uk-UA"/>
              </w:rPr>
              <w:t>на укладення договору оренди землі на новий строк</w:t>
            </w:r>
            <w:r>
              <w:rPr>
                <w:sz w:val="20"/>
                <w:szCs w:val="20"/>
                <w:lang w:val="uk-UA"/>
              </w:rPr>
              <w:t>.</w:t>
            </w:r>
            <w:r>
              <w:rPr>
                <w:spacing w:val="-1"/>
                <w:sz w:val="20"/>
                <w:szCs w:val="20"/>
                <w:lang w:val="uk-UA"/>
              </w:rPr>
              <w:t xml:space="preserve"> У цьому разі </w:t>
            </w:r>
            <w:r>
              <w:rPr>
                <w:bCs/>
                <w:sz w:val="20"/>
                <w:szCs w:val="20"/>
                <w:lang w:val="uk-UA"/>
              </w:rPr>
              <w:t>Орендар</w:t>
            </w:r>
            <w:r>
              <w:rPr>
                <w:spacing w:val="-1"/>
                <w:sz w:val="20"/>
                <w:szCs w:val="20"/>
                <w:lang w:val="uk-UA"/>
              </w:rPr>
              <w:t xml:space="preserve"> повинен не пізніше, ніж за </w:t>
            </w:r>
            <w:r>
              <w:rPr>
                <w:b/>
                <w:spacing w:val="-1"/>
                <w:sz w:val="20"/>
                <w:szCs w:val="20"/>
                <w:lang w:val="uk-UA"/>
              </w:rPr>
              <w:t>60 днів</w:t>
            </w:r>
            <w:r>
              <w:rPr>
                <w:spacing w:val="-1"/>
                <w:sz w:val="20"/>
                <w:szCs w:val="20"/>
                <w:lang w:val="uk-UA"/>
              </w:rPr>
              <w:t xml:space="preserve"> до закінчення </w:t>
            </w:r>
            <w:r>
              <w:rPr>
                <w:sz w:val="20"/>
                <w:szCs w:val="20"/>
                <w:lang w:val="uk-UA"/>
              </w:rPr>
              <w:t xml:space="preserve">терміну дії </w:t>
            </w:r>
            <w:r>
              <w:rPr>
                <w:spacing w:val="-1"/>
                <w:sz w:val="20"/>
                <w:szCs w:val="20"/>
                <w:lang w:val="uk-UA"/>
              </w:rPr>
              <w:t xml:space="preserve">Договору повідомити письмово </w:t>
            </w:r>
            <w:r>
              <w:rPr>
                <w:bCs/>
                <w:spacing w:val="-1"/>
                <w:sz w:val="20"/>
                <w:szCs w:val="20"/>
                <w:lang w:val="uk-UA"/>
              </w:rPr>
              <w:t>Орендодавця</w:t>
            </w:r>
            <w:r>
              <w:rPr>
                <w:spacing w:val="-1"/>
                <w:sz w:val="20"/>
                <w:szCs w:val="20"/>
                <w:lang w:val="uk-UA"/>
              </w:rPr>
              <w:t xml:space="preserve"> про намір продовжити його дію.</w:t>
            </w:r>
          </w:p>
        </w:tc>
      </w:tr>
      <w:tr w:rsidR="00841C97" w:rsidTr="00370839">
        <w:trPr>
          <w:trHeight w:val="140"/>
        </w:trPr>
        <w:tc>
          <w:tcPr>
            <w:tcW w:w="10353" w:type="dxa"/>
            <w:gridSpan w:val="7"/>
          </w:tcPr>
          <w:p w:rsidR="00841C97" w:rsidRDefault="00841C97">
            <w:pPr>
              <w:ind w:right="-2" w:firstLine="284"/>
              <w:jc w:val="center"/>
              <w:rPr>
                <w:b/>
                <w:bCs/>
                <w:spacing w:val="-2"/>
                <w:sz w:val="20"/>
                <w:szCs w:val="20"/>
                <w:lang w:val="uk-UA"/>
              </w:rPr>
            </w:pPr>
          </w:p>
          <w:p w:rsidR="00841C97" w:rsidRDefault="00841C97">
            <w:pPr>
              <w:ind w:right="-2" w:firstLine="284"/>
              <w:jc w:val="center"/>
              <w:rPr>
                <w:b/>
                <w:bCs/>
                <w:spacing w:val="-2"/>
                <w:sz w:val="20"/>
                <w:szCs w:val="20"/>
                <w:lang w:val="uk-UA"/>
              </w:rPr>
            </w:pPr>
            <w:r>
              <w:rPr>
                <w:b/>
                <w:bCs/>
                <w:spacing w:val="-2"/>
                <w:sz w:val="20"/>
                <w:szCs w:val="20"/>
                <w:lang w:val="uk-UA"/>
              </w:rPr>
              <w:t>Орендна плата</w:t>
            </w:r>
          </w:p>
        </w:tc>
      </w:tr>
      <w:tr w:rsidR="00841C97" w:rsidTr="00370839">
        <w:tc>
          <w:tcPr>
            <w:tcW w:w="567" w:type="dxa"/>
            <w:tcMar>
              <w:top w:w="0" w:type="dxa"/>
              <w:left w:w="108" w:type="dxa"/>
              <w:bottom w:w="0" w:type="dxa"/>
              <w:right w:w="0" w:type="dxa"/>
            </w:tcMar>
            <w:hideMark/>
          </w:tcPr>
          <w:p w:rsidR="00841C97" w:rsidRDefault="00841C97" w:rsidP="00370839">
            <w:pPr>
              <w:ind w:left="-256" w:right="-2" w:firstLine="111"/>
              <w:jc w:val="right"/>
              <w:rPr>
                <w:b/>
                <w:sz w:val="20"/>
                <w:szCs w:val="20"/>
                <w:lang w:val="uk-UA"/>
              </w:rPr>
            </w:pPr>
            <w:r>
              <w:rPr>
                <w:b/>
                <w:sz w:val="20"/>
                <w:szCs w:val="20"/>
                <w:lang w:val="uk-UA"/>
              </w:rPr>
              <w:t>9.</w:t>
            </w:r>
          </w:p>
        </w:tc>
        <w:tc>
          <w:tcPr>
            <w:tcW w:w="9782" w:type="dxa"/>
            <w:gridSpan w:val="6"/>
            <w:hideMark/>
          </w:tcPr>
          <w:p w:rsidR="00841C97" w:rsidRDefault="00841C97">
            <w:pPr>
              <w:ind w:right="-2" w:firstLine="284"/>
              <w:jc w:val="both"/>
              <w:rPr>
                <w:sz w:val="20"/>
                <w:szCs w:val="20"/>
                <w:lang w:val="uk-UA"/>
              </w:rPr>
            </w:pPr>
            <w:r>
              <w:rPr>
                <w:sz w:val="20"/>
                <w:szCs w:val="20"/>
                <w:lang w:val="uk-UA"/>
              </w:rPr>
              <w:t>Орендна плата вноситься Орендарем</w:t>
            </w:r>
            <w:r>
              <w:rPr>
                <w:b/>
                <w:sz w:val="20"/>
                <w:szCs w:val="20"/>
                <w:lang w:val="uk-UA"/>
              </w:rPr>
              <w:t xml:space="preserve"> </w:t>
            </w:r>
            <w:r>
              <w:rPr>
                <w:sz w:val="20"/>
                <w:szCs w:val="20"/>
                <w:lang w:val="uk-UA"/>
              </w:rPr>
              <w:t xml:space="preserve">за земельну ділянку </w:t>
            </w:r>
            <w:r>
              <w:rPr>
                <w:b/>
                <w:sz w:val="20"/>
                <w:szCs w:val="20"/>
                <w:u w:val="single"/>
                <w:lang w:val="uk-UA"/>
              </w:rPr>
              <w:t>комунальної</w:t>
            </w:r>
            <w:r>
              <w:rPr>
                <w:sz w:val="20"/>
                <w:szCs w:val="20"/>
                <w:lang w:val="uk-UA"/>
              </w:rPr>
              <w:t xml:space="preserve"> власності у грошовій формі у розмірі ___________ % (____________ відсотків) від нормативної грошової оцінки земельної ділянки, що на дату укладення договору становить ______________</w:t>
            </w:r>
            <w:r>
              <w:rPr>
                <w:sz w:val="20"/>
                <w:szCs w:val="20"/>
                <w:u w:val="single"/>
                <w:lang w:val="uk-UA"/>
              </w:rPr>
              <w:t xml:space="preserve"> грн.</w:t>
            </w:r>
            <w:r>
              <w:rPr>
                <w:bCs/>
                <w:sz w:val="20"/>
                <w:szCs w:val="20"/>
                <w:u w:val="single"/>
                <w:lang w:val="uk-UA"/>
              </w:rPr>
              <w:t xml:space="preserve"> </w:t>
            </w:r>
            <w:r>
              <w:rPr>
                <w:bCs/>
                <w:sz w:val="20"/>
                <w:szCs w:val="20"/>
                <w:lang w:val="uk-UA"/>
              </w:rPr>
              <w:t>(___________________</w:t>
            </w:r>
            <w:r>
              <w:rPr>
                <w:bCs/>
                <w:sz w:val="20"/>
                <w:szCs w:val="20"/>
                <w:u w:val="single"/>
                <w:lang w:val="uk-UA"/>
              </w:rPr>
              <w:t xml:space="preserve"> гривень, </w:t>
            </w:r>
            <w:r>
              <w:rPr>
                <w:bCs/>
                <w:sz w:val="20"/>
                <w:szCs w:val="20"/>
                <w:lang w:val="uk-UA"/>
              </w:rPr>
              <w:t>_________</w:t>
            </w:r>
            <w:r>
              <w:rPr>
                <w:bCs/>
                <w:sz w:val="20"/>
                <w:szCs w:val="20"/>
                <w:u w:val="single"/>
                <w:lang w:val="uk-UA"/>
              </w:rPr>
              <w:t xml:space="preserve"> копійок)</w:t>
            </w:r>
            <w:r>
              <w:rPr>
                <w:bCs/>
                <w:sz w:val="20"/>
                <w:szCs w:val="20"/>
                <w:lang w:val="uk-UA"/>
              </w:rPr>
              <w:t xml:space="preserve"> </w:t>
            </w:r>
            <w:r>
              <w:rPr>
                <w:spacing w:val="-2"/>
                <w:sz w:val="20"/>
                <w:szCs w:val="20"/>
                <w:lang w:val="uk-UA"/>
              </w:rPr>
              <w:t>в рік на рахунок № UA_____________________________, одержувач – Коломийське УК /ОТГ м. Коломия/, код платежу __________</w:t>
            </w:r>
            <w:r>
              <w:rPr>
                <w:b/>
                <w:spacing w:val="-2"/>
                <w:sz w:val="20"/>
                <w:szCs w:val="20"/>
                <w:lang w:val="uk-UA"/>
              </w:rPr>
              <w:t>,</w:t>
            </w:r>
            <w:r>
              <w:rPr>
                <w:spacing w:val="-2"/>
                <w:sz w:val="20"/>
                <w:szCs w:val="20"/>
                <w:lang w:val="uk-UA"/>
              </w:rPr>
              <w:t xml:space="preserve"> Банк – Казначейство України (ЕАП), код області – 09, код ЄДРПОУ 37904227.</w:t>
            </w:r>
          </w:p>
        </w:tc>
      </w:tr>
      <w:tr w:rsidR="00841C97" w:rsidTr="00370839">
        <w:tc>
          <w:tcPr>
            <w:tcW w:w="567" w:type="dxa"/>
            <w:tcMar>
              <w:top w:w="0" w:type="dxa"/>
              <w:left w:w="108" w:type="dxa"/>
              <w:bottom w:w="0" w:type="dxa"/>
              <w:right w:w="0" w:type="dxa"/>
            </w:tcMar>
            <w:hideMark/>
          </w:tcPr>
          <w:p w:rsidR="00841C97" w:rsidRDefault="00841C97">
            <w:pPr>
              <w:ind w:right="-2"/>
              <w:jc w:val="right"/>
              <w:rPr>
                <w:b/>
                <w:sz w:val="20"/>
                <w:szCs w:val="20"/>
                <w:lang w:val="uk-UA"/>
              </w:rPr>
            </w:pPr>
            <w:r>
              <w:rPr>
                <w:b/>
                <w:sz w:val="20"/>
                <w:szCs w:val="20"/>
                <w:lang w:val="uk-UA"/>
              </w:rPr>
              <w:t>10.</w:t>
            </w:r>
          </w:p>
        </w:tc>
        <w:tc>
          <w:tcPr>
            <w:tcW w:w="9782" w:type="dxa"/>
            <w:gridSpan w:val="6"/>
          </w:tcPr>
          <w:p w:rsidR="00841C97" w:rsidRDefault="00841C97">
            <w:pPr>
              <w:ind w:right="-2" w:firstLine="284"/>
              <w:jc w:val="both"/>
              <w:rPr>
                <w:sz w:val="20"/>
                <w:szCs w:val="20"/>
                <w:lang w:val="uk-UA"/>
              </w:rPr>
            </w:pPr>
            <w:r>
              <w:rPr>
                <w:sz w:val="20"/>
                <w:szCs w:val="20"/>
                <w:lang w:val="uk-UA"/>
              </w:rPr>
              <w:t xml:space="preserve">Обчислення розміру орендної плати за земельну ділянку державної або комунальної власності здійснюється </w:t>
            </w:r>
            <w:r>
              <w:rPr>
                <w:sz w:val="20"/>
                <w:szCs w:val="20"/>
                <w:u w:val="single"/>
                <w:lang w:val="uk-UA"/>
              </w:rPr>
              <w:t>з урахуванням</w:t>
            </w:r>
            <w:r>
              <w:rPr>
                <w:sz w:val="20"/>
                <w:szCs w:val="20"/>
                <w:lang w:val="uk-UA"/>
              </w:rPr>
              <w:t xml:space="preserve">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41C97" w:rsidRDefault="00841C97">
            <w:pPr>
              <w:ind w:right="-2" w:firstLine="284"/>
              <w:jc w:val="both"/>
              <w:rPr>
                <w:sz w:val="20"/>
                <w:szCs w:val="20"/>
                <w:lang w:val="uk-UA"/>
              </w:rPr>
            </w:pPr>
          </w:p>
          <w:p w:rsidR="00841C97" w:rsidRDefault="00841C97" w:rsidP="00E838FF">
            <w:pPr>
              <w:ind w:right="-2"/>
              <w:jc w:val="both"/>
              <w:rPr>
                <w:sz w:val="20"/>
                <w:szCs w:val="20"/>
                <w:lang w:val="uk-UA"/>
              </w:rPr>
            </w:pPr>
          </w:p>
        </w:tc>
      </w:tr>
      <w:tr w:rsidR="00841C97" w:rsidTr="00370839">
        <w:tc>
          <w:tcPr>
            <w:tcW w:w="567" w:type="dxa"/>
            <w:tcMar>
              <w:top w:w="0" w:type="dxa"/>
              <w:left w:w="108" w:type="dxa"/>
              <w:bottom w:w="0" w:type="dxa"/>
              <w:right w:w="0" w:type="dxa"/>
            </w:tcMar>
            <w:hideMark/>
          </w:tcPr>
          <w:p w:rsidR="00841C97" w:rsidRDefault="00841C97" w:rsidP="00370839">
            <w:pPr>
              <w:ind w:right="-2"/>
              <w:rPr>
                <w:b/>
                <w:sz w:val="20"/>
                <w:szCs w:val="20"/>
                <w:lang w:val="uk-UA"/>
              </w:rPr>
            </w:pPr>
            <w:r>
              <w:rPr>
                <w:b/>
                <w:sz w:val="20"/>
                <w:szCs w:val="20"/>
                <w:lang w:val="uk-UA"/>
              </w:rPr>
              <w:lastRenderedPageBreak/>
              <w:t>11.</w:t>
            </w:r>
          </w:p>
        </w:tc>
        <w:tc>
          <w:tcPr>
            <w:tcW w:w="9782" w:type="dxa"/>
            <w:gridSpan w:val="6"/>
            <w:hideMark/>
          </w:tcPr>
          <w:p w:rsidR="00841C97" w:rsidRDefault="00841C97">
            <w:pPr>
              <w:ind w:right="-2" w:firstLine="284"/>
              <w:jc w:val="both"/>
              <w:rPr>
                <w:spacing w:val="1"/>
                <w:sz w:val="20"/>
                <w:szCs w:val="20"/>
                <w:lang w:val="uk-UA"/>
              </w:rPr>
            </w:pPr>
            <w:r>
              <w:rPr>
                <w:spacing w:val="1"/>
                <w:sz w:val="20"/>
                <w:szCs w:val="20"/>
                <w:lang w:val="uk-UA"/>
              </w:rPr>
              <w:t>Орендна плата за земельну ділянку комунальної власності, набуту в оренду за результатами торгів вноситься у такі строки: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за перший рік – не пізніше трьох банківських днів з дня укладення договору оренди;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починаючи з наступного року – відповідно до Податкового кодексу України.</w:t>
            </w:r>
          </w:p>
        </w:tc>
      </w:tr>
      <w:tr w:rsidR="00841C97" w:rsidTr="00370839">
        <w:trPr>
          <w:trHeight w:val="1325"/>
        </w:trPr>
        <w:tc>
          <w:tcPr>
            <w:tcW w:w="645" w:type="dxa"/>
            <w:gridSpan w:val="2"/>
            <w:tcMar>
              <w:top w:w="0" w:type="dxa"/>
              <w:left w:w="108" w:type="dxa"/>
              <w:bottom w:w="0" w:type="dxa"/>
              <w:right w:w="0" w:type="dxa"/>
            </w:tcMar>
            <w:hideMark/>
          </w:tcPr>
          <w:p w:rsidR="00841C97" w:rsidRDefault="00841C97" w:rsidP="00370839">
            <w:pPr>
              <w:ind w:right="-2"/>
              <w:rPr>
                <w:b/>
                <w:sz w:val="20"/>
                <w:szCs w:val="20"/>
                <w:lang w:val="uk-UA"/>
              </w:rPr>
            </w:pPr>
            <w:r>
              <w:rPr>
                <w:b/>
                <w:sz w:val="20"/>
                <w:szCs w:val="20"/>
                <w:lang w:val="uk-UA"/>
              </w:rPr>
              <w:t>12.</w:t>
            </w:r>
          </w:p>
        </w:tc>
        <w:tc>
          <w:tcPr>
            <w:tcW w:w="9708" w:type="dxa"/>
            <w:gridSpan w:val="5"/>
            <w:hideMark/>
          </w:tcPr>
          <w:p w:rsidR="00841C97" w:rsidRDefault="00841C97">
            <w:pPr>
              <w:shd w:val="clear" w:color="auto" w:fill="FFFFFF"/>
              <w:tabs>
                <w:tab w:val="left" w:pos="317"/>
              </w:tabs>
              <w:spacing w:line="277" w:lineRule="exact"/>
              <w:ind w:right="-2" w:firstLine="284"/>
              <w:jc w:val="both"/>
              <w:rPr>
                <w:spacing w:val="-1"/>
                <w:sz w:val="20"/>
                <w:szCs w:val="20"/>
                <w:lang w:val="uk-UA"/>
              </w:rPr>
            </w:pPr>
            <w:r>
              <w:rPr>
                <w:spacing w:val="-1"/>
                <w:sz w:val="20"/>
                <w:szCs w:val="20"/>
                <w:lang w:val="uk-UA"/>
              </w:rPr>
              <w:t>Розмір орендної плати переглядається щорічно у разі:</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зміни умов господарювання, передбачених Договором;</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зміни граничних розмірів орендної плати, підвищення цін і тарифів, зміни коефіцієнтів індексації, визначених законодавством;</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погіршення стану орендованої земельної ділянки не з вини Орендаря, що підтверджено документами;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при зміні нормативної грошової оцінки земельної ділянки комунальної власності орендна плата автоматично перераховується та не потребує внесення додаткових змін до договору оренди землі;</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 інших випадках, передбачених законом.</w:t>
            </w:r>
          </w:p>
          <w:p w:rsidR="00841C97" w:rsidRDefault="00841C97">
            <w:pPr>
              <w:ind w:right="-2"/>
              <w:jc w:val="both"/>
              <w:rPr>
                <w:sz w:val="20"/>
                <w:szCs w:val="20"/>
                <w:lang w:val="uk-UA"/>
              </w:rPr>
            </w:pPr>
            <w:r>
              <w:rPr>
                <w:spacing w:val="4"/>
                <w:sz w:val="20"/>
                <w:szCs w:val="20"/>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r>
              <w:rPr>
                <w:sz w:val="20"/>
                <w:szCs w:val="20"/>
                <w:lang w:val="uk-UA"/>
              </w:rPr>
              <w:t>.</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13.</w:t>
            </w:r>
          </w:p>
        </w:tc>
        <w:tc>
          <w:tcPr>
            <w:tcW w:w="9782" w:type="dxa"/>
            <w:gridSpan w:val="6"/>
            <w:hideMark/>
          </w:tcPr>
          <w:p w:rsidR="00841C97" w:rsidRDefault="00841C97">
            <w:pPr>
              <w:shd w:val="clear" w:color="auto" w:fill="FFFFFF"/>
              <w:tabs>
                <w:tab w:val="left" w:pos="317"/>
              </w:tabs>
              <w:spacing w:line="277" w:lineRule="exact"/>
              <w:ind w:right="-2"/>
              <w:jc w:val="both"/>
              <w:rPr>
                <w:sz w:val="20"/>
                <w:szCs w:val="20"/>
                <w:lang w:val="uk-UA"/>
              </w:rPr>
            </w:pPr>
            <w:r>
              <w:rPr>
                <w:sz w:val="20"/>
                <w:szCs w:val="20"/>
                <w:lang w:val="uk-UA"/>
              </w:rPr>
              <w:t>У разі невнесення орендної плати у строки, визначені цим договором:</w:t>
            </w:r>
          </w:p>
          <w:p w:rsidR="00841C97" w:rsidRDefault="00841C97">
            <w:pPr>
              <w:shd w:val="clear" w:color="auto" w:fill="FFFFFF"/>
              <w:tabs>
                <w:tab w:val="left" w:pos="317"/>
              </w:tabs>
              <w:spacing w:line="277" w:lineRule="exact"/>
              <w:ind w:right="-2"/>
              <w:jc w:val="both"/>
              <w:rPr>
                <w:sz w:val="20"/>
                <w:szCs w:val="20"/>
                <w:lang w:val="uk-UA"/>
              </w:rPr>
            </w:pPr>
            <w:r>
              <w:rPr>
                <w:sz w:val="20"/>
                <w:szCs w:val="20"/>
                <w:lang w:val="uk-UA"/>
              </w:rPr>
              <w:t>- у 10-денний строк сплачується штраф у розмірі 100 відсотків річної орендної плати, встановленої цим договором;</w:t>
            </w:r>
          </w:p>
          <w:p w:rsidR="00841C97" w:rsidRDefault="00841C97">
            <w:pPr>
              <w:shd w:val="clear" w:color="auto" w:fill="FFFFFF"/>
              <w:tabs>
                <w:tab w:val="left" w:pos="317"/>
              </w:tabs>
              <w:spacing w:line="277" w:lineRule="exact"/>
              <w:ind w:right="-2"/>
              <w:jc w:val="both"/>
              <w:rPr>
                <w:sz w:val="20"/>
                <w:szCs w:val="20"/>
                <w:lang w:val="uk-UA"/>
              </w:rPr>
            </w:pPr>
            <w:r>
              <w:rPr>
                <w:sz w:val="20"/>
                <w:szCs w:val="20"/>
                <w:lang w:val="uk-UA"/>
              </w:rPr>
              <w:t>- сплачується пеня відповідно до чинного законодавства.</w:t>
            </w:r>
          </w:p>
        </w:tc>
      </w:tr>
      <w:tr w:rsidR="00841C97" w:rsidTr="00370839">
        <w:tc>
          <w:tcPr>
            <w:tcW w:w="10353" w:type="dxa"/>
            <w:gridSpan w:val="7"/>
            <w:tcMar>
              <w:top w:w="0" w:type="dxa"/>
              <w:left w:w="108" w:type="dxa"/>
              <w:bottom w:w="0" w:type="dxa"/>
              <w:right w:w="0" w:type="dxa"/>
            </w:tcMar>
          </w:tcPr>
          <w:p w:rsidR="00841C97" w:rsidRDefault="00841C97">
            <w:pPr>
              <w:ind w:right="-2" w:firstLine="284"/>
              <w:jc w:val="center"/>
              <w:rPr>
                <w:b/>
                <w:bCs/>
                <w:spacing w:val="-2"/>
                <w:sz w:val="20"/>
                <w:szCs w:val="20"/>
                <w:lang w:val="uk-UA"/>
              </w:rPr>
            </w:pPr>
          </w:p>
          <w:p w:rsidR="00841C97" w:rsidRDefault="00841C97">
            <w:pPr>
              <w:ind w:right="-2" w:firstLine="284"/>
              <w:jc w:val="center"/>
              <w:rPr>
                <w:b/>
                <w:bCs/>
                <w:spacing w:val="-2"/>
                <w:sz w:val="20"/>
                <w:szCs w:val="20"/>
                <w:lang w:val="uk-UA"/>
              </w:rPr>
            </w:pPr>
            <w:r>
              <w:rPr>
                <w:b/>
                <w:bCs/>
                <w:spacing w:val="-2"/>
                <w:sz w:val="20"/>
                <w:szCs w:val="20"/>
                <w:lang w:val="uk-UA"/>
              </w:rPr>
              <w:t>Умови використання земельної ділянки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14.</w:t>
            </w:r>
          </w:p>
        </w:tc>
        <w:tc>
          <w:tcPr>
            <w:tcW w:w="9782" w:type="dxa"/>
            <w:gridSpan w:val="6"/>
            <w:hideMark/>
          </w:tcPr>
          <w:p w:rsidR="00841C97" w:rsidRDefault="00841C97">
            <w:pPr>
              <w:ind w:right="-2"/>
              <w:jc w:val="both"/>
              <w:rPr>
                <w:spacing w:val="2"/>
                <w:sz w:val="20"/>
                <w:szCs w:val="20"/>
                <w:u w:val="single"/>
                <w:lang w:val="uk-UA"/>
              </w:rPr>
            </w:pPr>
            <w:r>
              <w:rPr>
                <w:b/>
                <w:spacing w:val="2"/>
                <w:sz w:val="20"/>
                <w:szCs w:val="20"/>
                <w:lang w:val="uk-UA"/>
              </w:rPr>
              <w:t>З</w:t>
            </w:r>
            <w:r>
              <w:rPr>
                <w:spacing w:val="2"/>
                <w:sz w:val="20"/>
                <w:szCs w:val="20"/>
                <w:lang w:val="uk-UA"/>
              </w:rPr>
              <w:t xml:space="preserve">емельна ділянка передається в оренду – </w:t>
            </w:r>
            <w:r>
              <w:rPr>
                <w:spacing w:val="2"/>
                <w:sz w:val="20"/>
                <w:szCs w:val="20"/>
                <w:u w:val="single"/>
                <w:lang w:val="uk-UA"/>
              </w:rPr>
              <w:t>для</w:t>
            </w:r>
            <w:r>
              <w:rPr>
                <w:sz w:val="20"/>
                <w:szCs w:val="20"/>
                <w:lang w:val="uk-UA"/>
              </w:rPr>
              <w:t>__________________________________________________________ ________________________________________________________________________________________________</w:t>
            </w:r>
            <w:r>
              <w:rPr>
                <w:spacing w:val="2"/>
                <w:sz w:val="20"/>
                <w:szCs w:val="20"/>
                <w:lang w:val="uk-UA"/>
              </w:rPr>
              <w:t>.</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15.</w:t>
            </w:r>
          </w:p>
        </w:tc>
        <w:tc>
          <w:tcPr>
            <w:tcW w:w="9782" w:type="dxa"/>
            <w:gridSpan w:val="6"/>
            <w:hideMark/>
          </w:tcPr>
          <w:p w:rsidR="00841C97" w:rsidRDefault="00841C97">
            <w:pPr>
              <w:ind w:right="-2"/>
              <w:jc w:val="both"/>
              <w:rPr>
                <w:spacing w:val="2"/>
                <w:sz w:val="20"/>
                <w:szCs w:val="20"/>
                <w:u w:val="single"/>
                <w:lang w:val="uk-UA"/>
              </w:rPr>
            </w:pPr>
            <w:r>
              <w:rPr>
                <w:b/>
                <w:sz w:val="20"/>
                <w:szCs w:val="20"/>
                <w:lang w:val="uk-UA"/>
              </w:rPr>
              <w:t>Ц</w:t>
            </w:r>
            <w:r>
              <w:rPr>
                <w:sz w:val="20"/>
                <w:szCs w:val="20"/>
                <w:lang w:val="uk-UA"/>
              </w:rPr>
              <w:t xml:space="preserve">ільове призначення земельної ділянки – </w:t>
            </w:r>
            <w:r>
              <w:rPr>
                <w:spacing w:val="2"/>
                <w:sz w:val="20"/>
                <w:szCs w:val="20"/>
                <w:u w:val="single"/>
                <w:lang w:val="uk-UA"/>
              </w:rPr>
              <w:t xml:space="preserve">для </w:t>
            </w:r>
            <w:r>
              <w:rPr>
                <w:sz w:val="20"/>
                <w:szCs w:val="20"/>
                <w:lang w:val="uk-UA"/>
              </w:rPr>
              <w:t>_________________________________________</w:t>
            </w:r>
            <w:r>
              <w:rPr>
                <w:spacing w:val="2"/>
                <w:sz w:val="20"/>
                <w:szCs w:val="20"/>
                <w:lang w:val="uk-UA"/>
              </w:rPr>
              <w:t>.</w:t>
            </w:r>
            <w:r>
              <w:rPr>
                <w:spacing w:val="2"/>
                <w:sz w:val="20"/>
                <w:szCs w:val="20"/>
                <w:u w:val="single"/>
                <w:lang w:val="uk-UA"/>
              </w:rPr>
              <w:t xml:space="preserve"> Код КВЦПЗД – </w:t>
            </w:r>
            <w:r>
              <w:rPr>
                <w:spacing w:val="2"/>
                <w:sz w:val="20"/>
                <w:szCs w:val="20"/>
                <w:lang w:val="uk-UA"/>
              </w:rPr>
              <w:t>___________.</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16.</w:t>
            </w:r>
          </w:p>
        </w:tc>
        <w:tc>
          <w:tcPr>
            <w:tcW w:w="9782" w:type="dxa"/>
            <w:gridSpan w:val="6"/>
            <w:hideMark/>
          </w:tcPr>
          <w:p w:rsidR="00841C97" w:rsidRDefault="00841C97">
            <w:pPr>
              <w:ind w:right="-2"/>
              <w:jc w:val="both"/>
              <w:rPr>
                <w:spacing w:val="-1"/>
                <w:sz w:val="20"/>
                <w:szCs w:val="20"/>
                <w:lang w:val="uk-UA"/>
              </w:rPr>
            </w:pPr>
            <w:r>
              <w:rPr>
                <w:spacing w:val="-1"/>
                <w:sz w:val="20"/>
                <w:szCs w:val="20"/>
                <w:lang w:val="uk-UA"/>
              </w:rPr>
              <w:t>Умови збереження стану об'єкта оренди: дотримання орендарем екологічної безпеки землекористування та збереження родючості ґрунтів, додержання вимог земельного і природоохоронного законодавства України, державних і місцевих стандартів, норм і правил щодо використання землі.</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 xml:space="preserve">17. </w:t>
            </w:r>
          </w:p>
        </w:tc>
        <w:tc>
          <w:tcPr>
            <w:tcW w:w="9782" w:type="dxa"/>
            <w:gridSpan w:val="6"/>
            <w:hideMark/>
          </w:tcPr>
          <w:p w:rsidR="00841C97" w:rsidRDefault="00841C97">
            <w:pPr>
              <w:ind w:right="-2"/>
              <w:jc w:val="both"/>
              <w:rPr>
                <w:sz w:val="20"/>
                <w:szCs w:val="20"/>
                <w:lang w:val="uk-UA"/>
              </w:rPr>
            </w:pPr>
            <w:r>
              <w:rPr>
                <w:sz w:val="20"/>
                <w:szCs w:val="20"/>
                <w:lang w:val="uk-UA"/>
              </w:rPr>
              <w:t>Право оренди земельної ділянки не може бути відчужене Орендарем іншим особам.</w:t>
            </w:r>
          </w:p>
          <w:p w:rsidR="00841C97" w:rsidRDefault="00841C97">
            <w:pPr>
              <w:ind w:right="-2"/>
              <w:jc w:val="both"/>
              <w:rPr>
                <w:sz w:val="20"/>
                <w:szCs w:val="20"/>
                <w:lang w:val="uk-UA"/>
              </w:rPr>
            </w:pPr>
            <w:r>
              <w:rPr>
                <w:sz w:val="20"/>
                <w:szCs w:val="20"/>
                <w:lang w:val="uk-UA"/>
              </w:rPr>
              <w:t>Право оренди земельної ділянки не може бути внесене до статутного капіталу та передано в заставу.</w:t>
            </w:r>
          </w:p>
          <w:p w:rsidR="00841C97" w:rsidRDefault="00841C97">
            <w:pPr>
              <w:ind w:right="-2"/>
              <w:jc w:val="both"/>
              <w:rPr>
                <w:sz w:val="20"/>
                <w:szCs w:val="20"/>
                <w:lang w:val="uk-UA"/>
              </w:rPr>
            </w:pPr>
            <w:r>
              <w:rPr>
                <w:sz w:val="20"/>
                <w:szCs w:val="20"/>
                <w:lang w:val="uk-UA"/>
              </w:rPr>
              <w:t>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tc>
      </w:tr>
      <w:tr w:rsidR="00841C97" w:rsidTr="00370839">
        <w:tc>
          <w:tcPr>
            <w:tcW w:w="567" w:type="dxa"/>
            <w:tcMar>
              <w:top w:w="0" w:type="dxa"/>
              <w:left w:w="108" w:type="dxa"/>
              <w:bottom w:w="0" w:type="dxa"/>
              <w:right w:w="0" w:type="dxa"/>
            </w:tcMar>
          </w:tcPr>
          <w:p w:rsidR="00841C97" w:rsidRDefault="00841C97">
            <w:pPr>
              <w:ind w:right="-2" w:firstLine="284"/>
              <w:jc w:val="center"/>
              <w:rPr>
                <w:b/>
                <w:bCs/>
                <w:spacing w:val="-2"/>
                <w:sz w:val="20"/>
                <w:szCs w:val="20"/>
                <w:lang w:val="uk-UA"/>
              </w:rPr>
            </w:pPr>
          </w:p>
        </w:tc>
        <w:tc>
          <w:tcPr>
            <w:tcW w:w="9782" w:type="dxa"/>
            <w:gridSpan w:val="6"/>
          </w:tcPr>
          <w:p w:rsidR="00841C97" w:rsidRDefault="00841C97">
            <w:pPr>
              <w:ind w:right="-2" w:firstLine="284"/>
              <w:jc w:val="center"/>
              <w:rPr>
                <w:b/>
                <w:bCs/>
                <w:spacing w:val="-2"/>
                <w:sz w:val="20"/>
                <w:szCs w:val="20"/>
                <w:lang w:val="uk-UA"/>
              </w:rPr>
            </w:pPr>
          </w:p>
          <w:p w:rsidR="00841C97" w:rsidRDefault="00841C97">
            <w:pPr>
              <w:ind w:right="-2" w:firstLine="284"/>
              <w:jc w:val="center"/>
              <w:rPr>
                <w:b/>
                <w:bCs/>
                <w:spacing w:val="-2"/>
                <w:sz w:val="20"/>
                <w:szCs w:val="20"/>
                <w:lang w:val="uk-UA"/>
              </w:rPr>
            </w:pPr>
            <w:r>
              <w:rPr>
                <w:b/>
                <w:bCs/>
                <w:spacing w:val="-2"/>
                <w:sz w:val="20"/>
                <w:szCs w:val="20"/>
                <w:lang w:val="uk-UA"/>
              </w:rPr>
              <w:t>Умови і строки передачі земельної ділянки в оренду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18.</w:t>
            </w:r>
          </w:p>
        </w:tc>
        <w:tc>
          <w:tcPr>
            <w:tcW w:w="9782" w:type="dxa"/>
            <w:gridSpan w:val="6"/>
            <w:hideMark/>
          </w:tcPr>
          <w:p w:rsidR="00841C97" w:rsidRDefault="00841C97">
            <w:pPr>
              <w:ind w:right="-2"/>
              <w:jc w:val="both"/>
              <w:rPr>
                <w:sz w:val="20"/>
                <w:szCs w:val="20"/>
                <w:lang w:val="uk-UA"/>
              </w:rPr>
            </w:pPr>
            <w:r>
              <w:rPr>
                <w:spacing w:val="2"/>
                <w:sz w:val="20"/>
                <w:szCs w:val="20"/>
                <w:lang w:val="uk-UA"/>
              </w:rPr>
              <w:t>Об’єкт за договором оренди землі вважається переданим Орендодавцем Орендареві з моменту державної реєстрації права оренди.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19.</w:t>
            </w:r>
          </w:p>
        </w:tc>
        <w:tc>
          <w:tcPr>
            <w:tcW w:w="9782" w:type="dxa"/>
            <w:gridSpan w:val="6"/>
            <w:hideMark/>
          </w:tcPr>
          <w:p w:rsidR="00841C97" w:rsidRDefault="00841C97">
            <w:pPr>
              <w:ind w:right="-2"/>
              <w:jc w:val="both"/>
              <w:rPr>
                <w:spacing w:val="2"/>
                <w:sz w:val="20"/>
                <w:szCs w:val="20"/>
                <w:lang w:val="uk-UA"/>
              </w:rPr>
            </w:pPr>
            <w:r>
              <w:rPr>
                <w:spacing w:val="2"/>
                <w:sz w:val="20"/>
                <w:szCs w:val="20"/>
                <w:lang w:val="uk-UA"/>
              </w:rPr>
              <w:t>Витрати, здійснені організатором земельних торгів або їх виконавцем на підготовку лотів до проведення земельних торгів, відшкодовуються переможцем земельних торгів з продажу права оренди зазначеної ділянки, відповідно до ст. 135, 136 Земельного кодексу України.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20</w:t>
            </w:r>
          </w:p>
        </w:tc>
        <w:tc>
          <w:tcPr>
            <w:tcW w:w="9782" w:type="dxa"/>
            <w:gridSpan w:val="6"/>
            <w:hideMark/>
          </w:tcPr>
          <w:p w:rsidR="00841C97" w:rsidRDefault="00841C97">
            <w:pPr>
              <w:ind w:right="-2"/>
              <w:jc w:val="both"/>
              <w:rPr>
                <w:spacing w:val="2"/>
                <w:sz w:val="20"/>
                <w:szCs w:val="20"/>
                <w:lang w:val="uk-UA"/>
              </w:rPr>
            </w:pPr>
            <w:r>
              <w:rPr>
                <w:spacing w:val="2"/>
                <w:sz w:val="20"/>
                <w:szCs w:val="20"/>
                <w:lang w:val="uk-UA"/>
              </w:rPr>
              <w:t>Інші умови передачі земельної ділянки в оренду відсутні.</w:t>
            </w:r>
          </w:p>
        </w:tc>
      </w:tr>
      <w:tr w:rsidR="00841C97" w:rsidTr="00370839">
        <w:tc>
          <w:tcPr>
            <w:tcW w:w="567" w:type="dxa"/>
            <w:tcMar>
              <w:top w:w="0" w:type="dxa"/>
              <w:left w:w="108" w:type="dxa"/>
              <w:bottom w:w="0" w:type="dxa"/>
              <w:right w:w="0" w:type="dxa"/>
            </w:tcMar>
          </w:tcPr>
          <w:p w:rsidR="00841C97" w:rsidRDefault="00841C97">
            <w:pPr>
              <w:ind w:right="-2"/>
              <w:rPr>
                <w:b/>
                <w:sz w:val="20"/>
                <w:szCs w:val="20"/>
                <w:lang w:val="uk-UA"/>
              </w:rPr>
            </w:pPr>
          </w:p>
        </w:tc>
        <w:tc>
          <w:tcPr>
            <w:tcW w:w="9782" w:type="dxa"/>
            <w:gridSpan w:val="6"/>
          </w:tcPr>
          <w:p w:rsidR="00841C97" w:rsidRDefault="00841C97">
            <w:pPr>
              <w:ind w:right="-2"/>
              <w:jc w:val="both"/>
              <w:rPr>
                <w:spacing w:val="2"/>
                <w:sz w:val="20"/>
                <w:szCs w:val="20"/>
                <w:lang w:val="uk-UA"/>
              </w:rPr>
            </w:pPr>
          </w:p>
        </w:tc>
      </w:tr>
      <w:tr w:rsidR="00841C97" w:rsidTr="00370839">
        <w:tc>
          <w:tcPr>
            <w:tcW w:w="10353" w:type="dxa"/>
            <w:gridSpan w:val="7"/>
            <w:tcMar>
              <w:top w:w="0" w:type="dxa"/>
              <w:left w:w="108" w:type="dxa"/>
              <w:bottom w:w="0" w:type="dxa"/>
              <w:right w:w="0" w:type="dxa"/>
            </w:tcMar>
            <w:hideMark/>
          </w:tcPr>
          <w:p w:rsidR="00841C97" w:rsidRDefault="00841C97">
            <w:pPr>
              <w:ind w:right="-2" w:firstLine="284"/>
              <w:jc w:val="center"/>
              <w:rPr>
                <w:b/>
                <w:bCs/>
                <w:spacing w:val="-2"/>
                <w:sz w:val="20"/>
                <w:szCs w:val="20"/>
                <w:lang w:val="uk-UA"/>
              </w:rPr>
            </w:pPr>
            <w:r>
              <w:rPr>
                <w:b/>
                <w:bCs/>
                <w:spacing w:val="-2"/>
                <w:sz w:val="20"/>
                <w:szCs w:val="20"/>
                <w:lang w:val="uk-UA"/>
              </w:rPr>
              <w:t>Умови повернення земельної ділянки</w:t>
            </w:r>
          </w:p>
        </w:tc>
      </w:tr>
      <w:tr w:rsidR="00841C97" w:rsidTr="00370839">
        <w:tc>
          <w:tcPr>
            <w:tcW w:w="567" w:type="dxa"/>
            <w:tcMar>
              <w:top w:w="0" w:type="dxa"/>
              <w:left w:w="108" w:type="dxa"/>
              <w:bottom w:w="0" w:type="dxa"/>
              <w:right w:w="0" w:type="dxa"/>
            </w:tcMar>
          </w:tcPr>
          <w:p w:rsidR="00841C97" w:rsidRDefault="00841C97">
            <w:pPr>
              <w:ind w:right="-2"/>
              <w:rPr>
                <w:b/>
                <w:sz w:val="20"/>
                <w:szCs w:val="20"/>
                <w:lang w:val="uk-UA"/>
              </w:rPr>
            </w:pPr>
            <w:r>
              <w:rPr>
                <w:b/>
                <w:sz w:val="20"/>
                <w:szCs w:val="20"/>
                <w:lang w:val="uk-UA"/>
              </w:rPr>
              <w:t>21.</w:t>
            </w:r>
          </w:p>
          <w:p w:rsidR="00841C97" w:rsidRDefault="00841C97">
            <w:pPr>
              <w:ind w:right="-2"/>
              <w:rPr>
                <w:b/>
                <w:sz w:val="20"/>
                <w:szCs w:val="20"/>
                <w:lang w:val="uk-UA"/>
              </w:rPr>
            </w:pPr>
          </w:p>
        </w:tc>
        <w:tc>
          <w:tcPr>
            <w:tcW w:w="9782" w:type="dxa"/>
            <w:gridSpan w:val="6"/>
            <w:hideMark/>
          </w:tcPr>
          <w:p w:rsidR="00841C97" w:rsidRDefault="00841C97">
            <w:pPr>
              <w:ind w:right="-2"/>
              <w:jc w:val="both"/>
              <w:rPr>
                <w:sz w:val="20"/>
                <w:szCs w:val="20"/>
                <w:lang w:val="uk-UA"/>
              </w:rPr>
            </w:pPr>
            <w:r>
              <w:rPr>
                <w:sz w:val="20"/>
                <w:szCs w:val="20"/>
                <w:lang w:val="uk-UA"/>
              </w:rPr>
              <w:t xml:space="preserve">Після припинення дії Договору </w:t>
            </w:r>
            <w:r>
              <w:rPr>
                <w:bCs/>
                <w:sz w:val="20"/>
                <w:szCs w:val="20"/>
                <w:lang w:val="uk-UA"/>
              </w:rPr>
              <w:t>Орендар</w:t>
            </w:r>
            <w:r>
              <w:rPr>
                <w:sz w:val="20"/>
                <w:szCs w:val="20"/>
                <w:lang w:val="uk-UA"/>
              </w:rPr>
              <w:t xml:space="preserve"> повертає Орендодавцю земельну ділянку у стані, не гіршому порівняно з тим, у якому він одержав її в оренду.</w:t>
            </w:r>
          </w:p>
          <w:p w:rsidR="00841C97" w:rsidRDefault="00841C97">
            <w:pPr>
              <w:ind w:right="-2"/>
              <w:jc w:val="both"/>
              <w:rPr>
                <w:sz w:val="20"/>
                <w:szCs w:val="20"/>
                <w:lang w:val="uk-UA"/>
              </w:rPr>
            </w:pPr>
            <w:r>
              <w:rPr>
                <w:sz w:val="20"/>
                <w:szCs w:val="20"/>
                <w:lang w:val="uk-UA"/>
              </w:rPr>
              <w:t>Орендодавець</w:t>
            </w:r>
            <w:r>
              <w:rPr>
                <w:spacing w:val="4"/>
                <w:sz w:val="20"/>
                <w:szCs w:val="20"/>
                <w:lang w:val="uk-UA"/>
              </w:rPr>
              <w:t xml:space="preserve"> у разі погіршення корисних властивостей орендованої земельної ділянки, пов'язаних із зміною її </w:t>
            </w:r>
            <w:r>
              <w:rPr>
                <w:spacing w:val="1"/>
                <w:sz w:val="20"/>
                <w:szCs w:val="20"/>
                <w:lang w:val="uk-UA"/>
              </w:rPr>
              <w:t xml:space="preserve">стану, має право на відшкодування збитків у розмірі, визначеному сторонами. Якщо сторонами не досягнуто згоди </w:t>
            </w:r>
            <w:r>
              <w:rPr>
                <w:sz w:val="20"/>
                <w:szCs w:val="20"/>
                <w:lang w:val="uk-UA"/>
              </w:rPr>
              <w:t>про розмір відшкодування збитків, спір розв'язується у судовому порядку.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22.</w:t>
            </w:r>
          </w:p>
        </w:tc>
        <w:tc>
          <w:tcPr>
            <w:tcW w:w="9782" w:type="dxa"/>
            <w:gridSpan w:val="6"/>
            <w:hideMark/>
          </w:tcPr>
          <w:p w:rsidR="00841C97" w:rsidRDefault="00841C97">
            <w:pPr>
              <w:ind w:right="-2"/>
              <w:jc w:val="both"/>
              <w:rPr>
                <w:sz w:val="20"/>
                <w:szCs w:val="20"/>
                <w:lang w:val="uk-UA"/>
              </w:rPr>
            </w:pPr>
            <w:r>
              <w:rPr>
                <w:spacing w:val="4"/>
                <w:sz w:val="20"/>
                <w:szCs w:val="20"/>
                <w:lang w:val="uk-UA"/>
              </w:rPr>
              <w:t xml:space="preserve">Здійснені </w:t>
            </w:r>
            <w:r>
              <w:rPr>
                <w:bCs/>
                <w:iCs/>
                <w:spacing w:val="-2"/>
                <w:sz w:val="20"/>
                <w:szCs w:val="20"/>
                <w:lang w:val="uk-UA"/>
              </w:rPr>
              <w:t>Орендарем</w:t>
            </w:r>
            <w:r>
              <w:rPr>
                <w:spacing w:val="4"/>
                <w:sz w:val="20"/>
                <w:szCs w:val="20"/>
                <w:lang w:val="uk-UA"/>
              </w:rPr>
              <w:t xml:space="preserve"> без згоди </w:t>
            </w:r>
            <w:r>
              <w:rPr>
                <w:bCs/>
                <w:spacing w:val="-1"/>
                <w:sz w:val="20"/>
                <w:szCs w:val="20"/>
                <w:lang w:val="uk-UA"/>
              </w:rPr>
              <w:t>Орендодавця</w:t>
            </w:r>
            <w:r>
              <w:rPr>
                <w:spacing w:val="4"/>
                <w:sz w:val="20"/>
                <w:szCs w:val="20"/>
                <w:lang w:val="uk-UA"/>
              </w:rPr>
              <w:t xml:space="preserve"> витрати на поліпшення орендованої земельної ділянки, які </w:t>
            </w:r>
            <w:r>
              <w:rPr>
                <w:sz w:val="20"/>
                <w:szCs w:val="20"/>
                <w:lang w:val="uk-UA"/>
              </w:rPr>
              <w:t>неможливо відокремити без заподіяння шкоди цій ділянці, не підлягають відшкодуванню.</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23.</w:t>
            </w:r>
          </w:p>
        </w:tc>
        <w:tc>
          <w:tcPr>
            <w:tcW w:w="9782" w:type="dxa"/>
            <w:gridSpan w:val="6"/>
            <w:hideMark/>
          </w:tcPr>
          <w:p w:rsidR="00841C97" w:rsidRDefault="00841C97">
            <w:pPr>
              <w:ind w:right="-2"/>
              <w:jc w:val="both"/>
              <w:rPr>
                <w:sz w:val="20"/>
                <w:szCs w:val="20"/>
                <w:lang w:val="uk-UA"/>
              </w:rPr>
            </w:pPr>
            <w:r>
              <w:rPr>
                <w:spacing w:val="5"/>
                <w:sz w:val="20"/>
                <w:szCs w:val="20"/>
                <w:lang w:val="uk-UA"/>
              </w:rPr>
              <w:t xml:space="preserve">Поліпшення стану земельної ділянки, проведені </w:t>
            </w:r>
            <w:r>
              <w:rPr>
                <w:bCs/>
                <w:iCs/>
                <w:spacing w:val="-2"/>
                <w:sz w:val="20"/>
                <w:szCs w:val="20"/>
                <w:lang w:val="uk-UA"/>
              </w:rPr>
              <w:t>Орендарем</w:t>
            </w:r>
            <w:r>
              <w:rPr>
                <w:spacing w:val="5"/>
                <w:sz w:val="20"/>
                <w:szCs w:val="20"/>
                <w:lang w:val="uk-UA"/>
              </w:rPr>
              <w:t xml:space="preserve"> за письмовою згодою з </w:t>
            </w:r>
            <w:r>
              <w:rPr>
                <w:bCs/>
                <w:spacing w:val="5"/>
                <w:sz w:val="20"/>
                <w:szCs w:val="20"/>
                <w:lang w:val="uk-UA"/>
              </w:rPr>
              <w:t>Орендодавцем</w:t>
            </w:r>
            <w:r>
              <w:rPr>
                <w:spacing w:val="5"/>
                <w:sz w:val="20"/>
                <w:szCs w:val="20"/>
                <w:lang w:val="uk-UA"/>
              </w:rPr>
              <w:t xml:space="preserve"> землі, не </w:t>
            </w:r>
            <w:r>
              <w:rPr>
                <w:spacing w:val="2"/>
                <w:sz w:val="20"/>
                <w:szCs w:val="20"/>
                <w:lang w:val="uk-UA"/>
              </w:rPr>
              <w:t>підлягають відшкодуванню.</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24.</w:t>
            </w:r>
          </w:p>
        </w:tc>
        <w:tc>
          <w:tcPr>
            <w:tcW w:w="9782" w:type="dxa"/>
            <w:gridSpan w:val="6"/>
            <w:hideMark/>
          </w:tcPr>
          <w:p w:rsidR="00841C97" w:rsidRDefault="00841C97">
            <w:pPr>
              <w:ind w:right="-2"/>
              <w:jc w:val="both"/>
              <w:rPr>
                <w:spacing w:val="-11"/>
                <w:sz w:val="20"/>
                <w:szCs w:val="20"/>
                <w:lang w:val="uk-UA"/>
              </w:rPr>
            </w:pPr>
            <w:r>
              <w:rPr>
                <w:spacing w:val="4"/>
                <w:sz w:val="20"/>
                <w:szCs w:val="20"/>
                <w:lang w:val="uk-UA"/>
              </w:rPr>
              <w:t xml:space="preserve">Орендар має право на відшкодування збитків, заподіяних унаслідок невиконання </w:t>
            </w:r>
            <w:r>
              <w:rPr>
                <w:bCs/>
                <w:spacing w:val="5"/>
                <w:sz w:val="20"/>
                <w:szCs w:val="20"/>
                <w:lang w:val="uk-UA"/>
              </w:rPr>
              <w:t>Орендодавцем</w:t>
            </w:r>
            <w:r>
              <w:rPr>
                <w:spacing w:val="4"/>
                <w:sz w:val="20"/>
                <w:szCs w:val="20"/>
                <w:lang w:val="uk-UA"/>
              </w:rPr>
              <w:t xml:space="preserve"> зобов'язань, </w:t>
            </w:r>
            <w:r>
              <w:rPr>
                <w:spacing w:val="1"/>
                <w:sz w:val="20"/>
                <w:szCs w:val="20"/>
                <w:lang w:val="uk-UA"/>
              </w:rPr>
              <w:t>передбачених цим Договором</w:t>
            </w:r>
            <w:r>
              <w:rPr>
                <w:spacing w:val="-11"/>
                <w:sz w:val="20"/>
                <w:szCs w:val="20"/>
                <w:lang w:val="uk-UA"/>
              </w:rPr>
              <w:t>.</w:t>
            </w:r>
          </w:p>
          <w:p w:rsidR="00841C97" w:rsidRDefault="00841C97">
            <w:pPr>
              <w:ind w:right="-2"/>
              <w:rPr>
                <w:b/>
                <w:spacing w:val="11"/>
                <w:sz w:val="20"/>
                <w:szCs w:val="20"/>
                <w:lang w:val="uk-UA"/>
              </w:rPr>
            </w:pPr>
            <w:r>
              <w:rPr>
                <w:b/>
                <w:bCs/>
                <w:spacing w:val="-2"/>
                <w:sz w:val="20"/>
                <w:szCs w:val="20"/>
                <w:lang w:val="uk-UA"/>
              </w:rPr>
              <w:t>Збитками вважаються</w:t>
            </w:r>
            <w:r>
              <w:rPr>
                <w:b/>
                <w:spacing w:val="11"/>
                <w:sz w:val="20"/>
                <w:szCs w:val="20"/>
                <w:lang w:val="uk-UA"/>
              </w:rPr>
              <w:t>:</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41C97" w:rsidRDefault="00841C97" w:rsidP="00841C97">
            <w:pPr>
              <w:numPr>
                <w:ilvl w:val="0"/>
                <w:numId w:val="10"/>
              </w:numPr>
              <w:tabs>
                <w:tab w:val="num" w:pos="462"/>
              </w:tabs>
              <w:suppressAutoHyphens w:val="0"/>
              <w:ind w:left="462" w:right="-2" w:hanging="284"/>
              <w:jc w:val="both"/>
              <w:rPr>
                <w:b/>
                <w:spacing w:val="11"/>
                <w:sz w:val="20"/>
                <w:szCs w:val="20"/>
                <w:lang w:val="uk-UA"/>
              </w:rPr>
            </w:pPr>
            <w:r>
              <w:rPr>
                <w:sz w:val="20"/>
                <w:szCs w:val="20"/>
                <w:lang w:val="uk-UA"/>
              </w:rPr>
              <w:t>доходи, які Орендар міг би реально отримати в разі належного виконання Орендодавцем умов Договору.</w:t>
            </w:r>
          </w:p>
        </w:tc>
      </w:tr>
      <w:tr w:rsidR="00841C97" w:rsidTr="00370839">
        <w:trPr>
          <w:trHeight w:val="331"/>
        </w:trPr>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25.</w:t>
            </w:r>
          </w:p>
        </w:tc>
        <w:tc>
          <w:tcPr>
            <w:tcW w:w="9782" w:type="dxa"/>
            <w:gridSpan w:val="6"/>
          </w:tcPr>
          <w:p w:rsidR="00841C97" w:rsidRDefault="00841C97">
            <w:pPr>
              <w:ind w:right="-2"/>
              <w:jc w:val="both"/>
              <w:rPr>
                <w:spacing w:val="-1"/>
                <w:sz w:val="20"/>
                <w:szCs w:val="20"/>
                <w:lang w:val="uk-UA"/>
              </w:rPr>
            </w:pPr>
            <w:r>
              <w:rPr>
                <w:spacing w:val="-1"/>
                <w:sz w:val="20"/>
                <w:szCs w:val="20"/>
                <w:lang w:val="uk-UA"/>
              </w:rPr>
              <w:t xml:space="preserve">Розмір фактичних витрат </w:t>
            </w:r>
            <w:r>
              <w:rPr>
                <w:bCs/>
                <w:spacing w:val="3"/>
                <w:sz w:val="20"/>
                <w:szCs w:val="20"/>
                <w:lang w:val="uk-UA"/>
              </w:rPr>
              <w:t>Орендаря</w:t>
            </w:r>
            <w:r>
              <w:rPr>
                <w:spacing w:val="-1"/>
                <w:sz w:val="20"/>
                <w:szCs w:val="20"/>
                <w:lang w:val="uk-UA"/>
              </w:rPr>
              <w:t xml:space="preserve"> визначається на підставі документально підтверджених даних.</w:t>
            </w:r>
          </w:p>
          <w:p w:rsidR="00841C97" w:rsidRDefault="00841C97">
            <w:pPr>
              <w:ind w:right="-2"/>
              <w:jc w:val="both"/>
              <w:rPr>
                <w:sz w:val="20"/>
                <w:szCs w:val="20"/>
                <w:lang w:val="uk-UA"/>
              </w:rPr>
            </w:pPr>
          </w:p>
        </w:tc>
      </w:tr>
      <w:tr w:rsidR="00841C97" w:rsidTr="00370839">
        <w:tc>
          <w:tcPr>
            <w:tcW w:w="10353" w:type="dxa"/>
            <w:gridSpan w:val="7"/>
            <w:tcMar>
              <w:top w:w="0" w:type="dxa"/>
              <w:left w:w="108" w:type="dxa"/>
              <w:bottom w:w="0" w:type="dxa"/>
              <w:right w:w="0" w:type="dxa"/>
            </w:tcMar>
            <w:hideMark/>
          </w:tcPr>
          <w:p w:rsidR="00841C97" w:rsidRDefault="00841C97">
            <w:pPr>
              <w:ind w:right="-2" w:firstLine="284"/>
              <w:jc w:val="center"/>
              <w:rPr>
                <w:b/>
                <w:bCs/>
                <w:spacing w:val="-2"/>
                <w:sz w:val="20"/>
                <w:szCs w:val="20"/>
                <w:lang w:val="uk-UA"/>
              </w:rPr>
            </w:pPr>
            <w:r>
              <w:rPr>
                <w:b/>
                <w:bCs/>
                <w:spacing w:val="-2"/>
                <w:sz w:val="20"/>
                <w:szCs w:val="20"/>
                <w:lang w:val="uk-UA"/>
              </w:rPr>
              <w:t>Обмеження (обтяження) щодо використання земельної ділянки</w:t>
            </w:r>
          </w:p>
        </w:tc>
      </w:tr>
      <w:tr w:rsidR="00841C97" w:rsidTr="00370839">
        <w:trPr>
          <w:trHeight w:val="80"/>
        </w:trPr>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26.</w:t>
            </w:r>
          </w:p>
        </w:tc>
        <w:tc>
          <w:tcPr>
            <w:tcW w:w="9782" w:type="dxa"/>
            <w:gridSpan w:val="6"/>
            <w:hideMark/>
          </w:tcPr>
          <w:p w:rsidR="00841C97" w:rsidRDefault="00841C97">
            <w:pPr>
              <w:ind w:right="-2"/>
              <w:jc w:val="both"/>
              <w:rPr>
                <w:sz w:val="20"/>
                <w:szCs w:val="20"/>
                <w:lang w:val="uk-UA"/>
              </w:rPr>
            </w:pPr>
            <w:r>
              <w:rPr>
                <w:spacing w:val="1"/>
                <w:sz w:val="20"/>
                <w:szCs w:val="20"/>
                <w:lang w:val="uk-UA"/>
              </w:rPr>
              <w:t xml:space="preserve">На орендовану земельну ділянку </w:t>
            </w:r>
            <w:r>
              <w:rPr>
                <w:sz w:val="20"/>
                <w:szCs w:val="20"/>
                <w:lang w:val="uk-UA"/>
              </w:rPr>
              <w:t xml:space="preserve">обмеження у використанні не зареєстровані. Інші права третіх осіб </w:t>
            </w:r>
            <w:r>
              <w:rPr>
                <w:b/>
                <w:sz w:val="20"/>
                <w:szCs w:val="20"/>
                <w:u w:val="single"/>
                <w:lang w:val="uk-UA"/>
              </w:rPr>
              <w:t>відсутні</w:t>
            </w:r>
            <w:r>
              <w:rPr>
                <w:b/>
                <w:sz w:val="20"/>
                <w:szCs w:val="20"/>
                <w:lang w:val="uk-UA"/>
              </w:rPr>
              <w:t>.</w:t>
            </w:r>
          </w:p>
        </w:tc>
      </w:tr>
      <w:tr w:rsidR="00841C97" w:rsidTr="00370839">
        <w:trPr>
          <w:trHeight w:val="481"/>
        </w:trPr>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27.</w:t>
            </w:r>
          </w:p>
        </w:tc>
        <w:tc>
          <w:tcPr>
            <w:tcW w:w="9782" w:type="dxa"/>
            <w:gridSpan w:val="6"/>
          </w:tcPr>
          <w:p w:rsidR="00841C97" w:rsidRDefault="00841C97">
            <w:pPr>
              <w:ind w:right="-2"/>
              <w:jc w:val="both"/>
              <w:rPr>
                <w:sz w:val="20"/>
                <w:szCs w:val="20"/>
                <w:lang w:val="uk-UA"/>
              </w:rPr>
            </w:pPr>
            <w:r>
              <w:rPr>
                <w:spacing w:val="1"/>
                <w:sz w:val="20"/>
                <w:szCs w:val="20"/>
                <w:lang w:val="uk-UA"/>
              </w:rPr>
              <w:t xml:space="preserve">Передача в оренду земельної ділянки не є підставою для припинення або зміни обмежень (обтяжень) та інших </w:t>
            </w:r>
            <w:r>
              <w:rPr>
                <w:sz w:val="20"/>
                <w:szCs w:val="20"/>
                <w:lang w:val="uk-UA"/>
              </w:rPr>
              <w:t>прав третіх осіб на цю ділянку.</w:t>
            </w:r>
          </w:p>
          <w:p w:rsidR="00841C97" w:rsidRDefault="00841C97">
            <w:pPr>
              <w:ind w:right="-2"/>
              <w:jc w:val="both"/>
              <w:rPr>
                <w:sz w:val="20"/>
                <w:szCs w:val="20"/>
                <w:lang w:val="uk-UA"/>
              </w:rPr>
            </w:pPr>
          </w:p>
        </w:tc>
      </w:tr>
      <w:tr w:rsidR="00841C97" w:rsidTr="00370839">
        <w:trPr>
          <w:trHeight w:val="271"/>
        </w:trPr>
        <w:tc>
          <w:tcPr>
            <w:tcW w:w="10353" w:type="dxa"/>
            <w:gridSpan w:val="7"/>
            <w:tcMar>
              <w:top w:w="0" w:type="dxa"/>
              <w:left w:w="108" w:type="dxa"/>
              <w:bottom w:w="0" w:type="dxa"/>
              <w:right w:w="0" w:type="dxa"/>
            </w:tcMar>
          </w:tcPr>
          <w:p w:rsidR="00841C97" w:rsidRDefault="00841C97">
            <w:pPr>
              <w:ind w:right="-2" w:firstLine="284"/>
              <w:jc w:val="center"/>
              <w:rPr>
                <w:b/>
                <w:bCs/>
                <w:spacing w:val="-2"/>
                <w:sz w:val="20"/>
                <w:szCs w:val="20"/>
                <w:lang w:val="uk-UA"/>
              </w:rPr>
            </w:pPr>
          </w:p>
          <w:p w:rsidR="00841C97" w:rsidRDefault="00841C97">
            <w:pPr>
              <w:ind w:right="-2" w:firstLine="284"/>
              <w:jc w:val="center"/>
              <w:rPr>
                <w:b/>
                <w:bCs/>
                <w:spacing w:val="-2"/>
                <w:sz w:val="20"/>
                <w:szCs w:val="20"/>
                <w:lang w:val="uk-UA"/>
              </w:rPr>
            </w:pPr>
            <w:r>
              <w:rPr>
                <w:b/>
                <w:bCs/>
                <w:spacing w:val="-2"/>
                <w:sz w:val="20"/>
                <w:szCs w:val="20"/>
                <w:lang w:val="uk-UA"/>
              </w:rPr>
              <w:t>Інші права та обов'язки сторін</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28.</w:t>
            </w:r>
          </w:p>
        </w:tc>
        <w:tc>
          <w:tcPr>
            <w:tcW w:w="9782" w:type="dxa"/>
            <w:gridSpan w:val="6"/>
            <w:hideMark/>
          </w:tcPr>
          <w:p w:rsidR="00841C97" w:rsidRDefault="00841C97">
            <w:pPr>
              <w:ind w:right="-2"/>
              <w:rPr>
                <w:b/>
                <w:sz w:val="20"/>
                <w:szCs w:val="20"/>
                <w:lang w:val="uk-UA"/>
              </w:rPr>
            </w:pPr>
            <w:r>
              <w:rPr>
                <w:b/>
                <w:sz w:val="20"/>
                <w:szCs w:val="20"/>
                <w:lang w:val="uk-UA"/>
              </w:rPr>
              <w:t>Права Орендодавця: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 xml:space="preserve">вимагати від Орендаря використання земельної ділянки відповідно до цільового призначення, визначеного у п. 15 цього Договору; </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 xml:space="preserve">вимагати забезпечення екологічної безпеки землекористування шляхом додержання вимог земельного і природоохоронного законодавства України, державних і місцевих стандартів, норм і правил щодо використання землі; </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вимагати від Орендаря відповідно до законодавства збереження родючості ґрунтів шляхом проведення не рідше, ніж один раз на три роки перевірки стану орендованої земельної ділянки.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своєчасного внесення орендної плати згідно п. 11 цього Договору;</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вільного доступу до переданої в оренду ділянки для контролю за додержанням Орендарем умов Договору;</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вимагати від Орендаря збільшення розмірів орендної плати у разі збільшення відповідно до законодавства України розмірів земельного податку та з інших мотивів, визначених у п. 12 цього Договору;</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 xml:space="preserve">вимагати від Орендаря сплати орендної плати у разі розірвання Договору оренди землі з ініціативи Орендаря на землях сільськогосподарського призначення за шість місяців, а на землях несільськогосподарського призначення – за рік, якщо протягом зазначеного періоду не надійшло </w:t>
            </w:r>
            <w:r>
              <w:rPr>
                <w:sz w:val="20"/>
                <w:szCs w:val="20"/>
                <w:lang w:val="uk-UA"/>
              </w:rPr>
              <w:br/>
              <w:t xml:space="preserve">пропозицій від інших осіб на укладення договору оренди цієї ж земельної ділянки на тих самих умовах, за </w:t>
            </w:r>
            <w:r>
              <w:rPr>
                <w:sz w:val="20"/>
                <w:szCs w:val="20"/>
                <w:lang w:val="uk-UA"/>
              </w:rPr>
              <w:br/>
              <w:t>винятком випадків, коли розірвання договору було обумовлено невиконанням або неналежним виконанням Орендодавцем договірних зобов’язань.</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29.</w:t>
            </w:r>
          </w:p>
        </w:tc>
        <w:tc>
          <w:tcPr>
            <w:tcW w:w="9782" w:type="dxa"/>
            <w:gridSpan w:val="6"/>
            <w:hideMark/>
          </w:tcPr>
          <w:p w:rsidR="00841C97" w:rsidRDefault="00841C97">
            <w:pPr>
              <w:ind w:right="-2"/>
              <w:rPr>
                <w:b/>
                <w:sz w:val="20"/>
                <w:szCs w:val="20"/>
                <w:lang w:val="uk-UA"/>
              </w:rPr>
            </w:pPr>
            <w:r>
              <w:rPr>
                <w:b/>
                <w:sz w:val="20"/>
                <w:szCs w:val="20"/>
                <w:lang w:val="uk-UA"/>
              </w:rPr>
              <w:t>Обов'язки Орендодавця: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забезпечувати, відповідно до закону, права третіх осіб щодо орендованої земельної ділянки;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передати Орендарю у належному стані та у визначених межах земельну ділянку згідно з цим Договором;</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не втручатись у господарську діяльність Орендаря і не створювати йому будь-яких перешкод при виконанні умов цього Договору;</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30.</w:t>
            </w:r>
          </w:p>
        </w:tc>
        <w:tc>
          <w:tcPr>
            <w:tcW w:w="9782" w:type="dxa"/>
            <w:gridSpan w:val="6"/>
            <w:hideMark/>
          </w:tcPr>
          <w:p w:rsidR="00841C97" w:rsidRDefault="00841C97">
            <w:pPr>
              <w:ind w:right="-2"/>
              <w:rPr>
                <w:b/>
                <w:sz w:val="20"/>
                <w:szCs w:val="20"/>
                <w:lang w:val="uk-UA"/>
              </w:rPr>
            </w:pPr>
            <w:r>
              <w:rPr>
                <w:b/>
                <w:sz w:val="20"/>
                <w:szCs w:val="20"/>
                <w:lang w:val="uk-UA"/>
              </w:rPr>
              <w:t>Права Орендаря: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вимагати надання Орендодавцем для використання земельну ділянку після державної реєстрації права оренди та відшкодування Орендодавцем упущеної вигоди і збитків, заподіяних ненаданням її у зазначений термін;</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використовувати орендовану земельну ділянку на власний розсуд відповідно до мети, обумовленої у Договорі, одержувати продукцію і доходи;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переважного придбання у власність орендованої земельної ділянки відповідно до закону та переважного права за інших рівних умов на укладення договору оренди землі на новий строк;</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за письмовою згодою Орендодавця, визначеною окремою угодою сторін, проводити поліпшення земельної ділянки, зводити у встановленому законом порядку будівлі і споруди, закладати насадження без зміни цільового призначення земельної ділянки;</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користуватись на умовах платності та відповідно до діючого порядку, інженерними комунікаціями Орендодавця з метою забезпечення належної господарської діяльності на орендованій земельній ділянці;</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вимагати від Орендодавця відповідного зменшення орендної плати, якщо стан орендованої земельної ділянки погіршився внаслідок дій чи бездіяльності Орендодавця та у випадках, коли в процесі використання цієї ділянки виявились не обумовлені Орендодавцем у Договорі недоліки, які суттєво перешкоджають цільовому використанню земельної ділянки.</w:t>
            </w:r>
          </w:p>
        </w:tc>
      </w:tr>
      <w:tr w:rsidR="00841C97" w:rsidTr="00370839">
        <w:tc>
          <w:tcPr>
            <w:tcW w:w="713" w:type="dxa"/>
            <w:gridSpan w:val="3"/>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31.</w:t>
            </w:r>
          </w:p>
        </w:tc>
        <w:tc>
          <w:tcPr>
            <w:tcW w:w="9640" w:type="dxa"/>
            <w:gridSpan w:val="4"/>
          </w:tcPr>
          <w:p w:rsidR="00841C97" w:rsidRDefault="00841C97">
            <w:pPr>
              <w:ind w:right="-2"/>
              <w:jc w:val="both"/>
              <w:rPr>
                <w:b/>
                <w:spacing w:val="4"/>
                <w:sz w:val="20"/>
                <w:szCs w:val="20"/>
                <w:lang w:val="uk-UA"/>
              </w:rPr>
            </w:pPr>
            <w:r>
              <w:rPr>
                <w:b/>
                <w:spacing w:val="4"/>
                <w:sz w:val="20"/>
                <w:szCs w:val="20"/>
                <w:lang w:val="uk-UA"/>
              </w:rPr>
              <w:t>Обов'язки Орендаря: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забезпечити здійснення державної реєстрації речового права у Державному реєстрі речових прав на нерухоме майно;</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приступити до використання орендованої земельної ділянки не раніше Державної реєстрації речового права;</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використовувати орендовану земельну ділянку відповідно до цільового призначення, визначеного у п. 15 цього Договору, дотримуючись при цьому вимог чинного земельного і екологічного законодавства, вимог щодо збереження родючості ґрунтів, державних і місцевих стандартів, норм і правил щодо використання землі; під час здійснення господарської діяльності не допускати забруднення земельної ділянки радіоактивними і хімічними речовинами, відходами, стічними водами, захищаючи її від водної та вітрової ерозії;</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підвищувати родючість ґрунтів та зберігати інші корисні властивості землі, не допускати погіршення показників об'єкта оренди відповідно до агрохімічного паспорта земельної ділянки, дотримуватися екологічної безпеки землекористування та збереження родючості ґрунтів, додержання державних стандартів норм і правил;</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виготовляти агрохімічний паспорт земельної ділянки відповідно до вимог чинного законодавства;</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відповідно до п. 11 цього Договору, своєчасно вносити орендну плату;</w:t>
            </w:r>
          </w:p>
          <w:p w:rsidR="00841C97" w:rsidRDefault="00841C97">
            <w:pPr>
              <w:suppressAutoHyphens w:val="0"/>
              <w:ind w:right="-2"/>
              <w:jc w:val="both"/>
              <w:rPr>
                <w:sz w:val="20"/>
                <w:szCs w:val="20"/>
                <w:lang w:val="uk-UA"/>
              </w:rPr>
            </w:pPr>
          </w:p>
          <w:p w:rsidR="00841C97" w:rsidRDefault="00841C97">
            <w:pPr>
              <w:suppressAutoHyphens w:val="0"/>
              <w:ind w:right="-2"/>
              <w:jc w:val="both"/>
              <w:rPr>
                <w:sz w:val="20"/>
                <w:szCs w:val="20"/>
                <w:lang w:val="uk-UA"/>
              </w:rPr>
            </w:pPr>
          </w:p>
          <w:p w:rsidR="00841C97" w:rsidRDefault="00841C97">
            <w:pPr>
              <w:suppressAutoHyphens w:val="0"/>
              <w:ind w:right="-2"/>
              <w:jc w:val="both"/>
              <w:rPr>
                <w:sz w:val="20"/>
                <w:szCs w:val="20"/>
                <w:lang w:val="uk-UA"/>
              </w:rPr>
            </w:pP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lastRenderedPageBreak/>
              <w:t>забезпечувати при використанні земельної ділянки права третіх осіб, набуті відповідно до закону і цього Договору;</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повернути Орендодавцю земельну ділянку після закінчення строку оренди у стані придатному для використання;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не утримувати земельну ділянку для забезпечення своїх вимог до Орендодавця;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відшкодувати Орендодавцю заподіяну Орендарем шкоду земельній ділянці;</w:t>
            </w:r>
          </w:p>
          <w:p w:rsidR="00841C97" w:rsidRDefault="00841C97">
            <w:pPr>
              <w:suppressAutoHyphens w:val="0"/>
              <w:ind w:right="-2"/>
              <w:jc w:val="both"/>
              <w:rPr>
                <w:sz w:val="20"/>
                <w:szCs w:val="20"/>
                <w:lang w:val="uk-UA"/>
              </w:rPr>
            </w:pP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у разі зміни своїх банківських реквізитів, юридичної адреси, назви, організаційно-правової форми тощо, у 10-денний строк з моменту настання таких змін письмово повідомити про це Орендодавця;</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у п’ятиденний строк після державної реєстрації речового права надати копію Договору оренди відповідному податковому органу.</w:t>
            </w:r>
          </w:p>
        </w:tc>
      </w:tr>
      <w:tr w:rsidR="00841C97" w:rsidTr="00370839">
        <w:tc>
          <w:tcPr>
            <w:tcW w:w="10353" w:type="dxa"/>
            <w:gridSpan w:val="7"/>
            <w:tcMar>
              <w:top w:w="0" w:type="dxa"/>
              <w:left w:w="108" w:type="dxa"/>
              <w:bottom w:w="0" w:type="dxa"/>
              <w:right w:w="0" w:type="dxa"/>
            </w:tcMar>
          </w:tcPr>
          <w:p w:rsidR="00841C97" w:rsidRDefault="00841C97">
            <w:pPr>
              <w:ind w:right="-2"/>
              <w:jc w:val="center"/>
              <w:rPr>
                <w:b/>
                <w:sz w:val="20"/>
                <w:szCs w:val="20"/>
                <w:lang w:val="uk-UA"/>
              </w:rPr>
            </w:pPr>
          </w:p>
          <w:p w:rsidR="00841C97" w:rsidRDefault="00841C97">
            <w:pPr>
              <w:ind w:right="-2"/>
              <w:jc w:val="center"/>
              <w:rPr>
                <w:b/>
                <w:sz w:val="20"/>
                <w:szCs w:val="20"/>
                <w:lang w:val="uk-UA"/>
              </w:rPr>
            </w:pPr>
            <w:r>
              <w:rPr>
                <w:b/>
                <w:sz w:val="20"/>
                <w:szCs w:val="20"/>
                <w:lang w:val="uk-UA"/>
              </w:rPr>
              <w:t>Ризик випадкового знищення або пошкодження об'єкта оренди чи його частини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32.</w:t>
            </w:r>
          </w:p>
        </w:tc>
        <w:tc>
          <w:tcPr>
            <w:tcW w:w="9782" w:type="dxa"/>
            <w:gridSpan w:val="6"/>
            <w:hideMark/>
          </w:tcPr>
          <w:p w:rsidR="00841C97" w:rsidRDefault="00841C97">
            <w:pPr>
              <w:ind w:right="-2"/>
              <w:jc w:val="both"/>
              <w:rPr>
                <w:sz w:val="20"/>
                <w:szCs w:val="20"/>
                <w:lang w:val="uk-UA"/>
              </w:rPr>
            </w:pPr>
            <w:r>
              <w:rPr>
                <w:sz w:val="20"/>
                <w:szCs w:val="20"/>
                <w:lang w:val="uk-UA"/>
              </w:rPr>
              <w:t>Ризик випадкового знищення або пошкодження об'єкта оренди чи його частини несе Орендар.</w:t>
            </w:r>
          </w:p>
        </w:tc>
      </w:tr>
      <w:tr w:rsidR="00841C97" w:rsidTr="00370839">
        <w:tc>
          <w:tcPr>
            <w:tcW w:w="567" w:type="dxa"/>
            <w:tcMar>
              <w:top w:w="0" w:type="dxa"/>
              <w:left w:w="108" w:type="dxa"/>
              <w:bottom w:w="0" w:type="dxa"/>
              <w:right w:w="0" w:type="dxa"/>
            </w:tcMar>
          </w:tcPr>
          <w:p w:rsidR="00841C97" w:rsidRDefault="00841C97">
            <w:pPr>
              <w:ind w:right="-2"/>
              <w:rPr>
                <w:b/>
                <w:sz w:val="20"/>
                <w:szCs w:val="20"/>
                <w:lang w:val="uk-UA"/>
              </w:rPr>
            </w:pPr>
          </w:p>
        </w:tc>
        <w:tc>
          <w:tcPr>
            <w:tcW w:w="9782" w:type="dxa"/>
            <w:gridSpan w:val="6"/>
          </w:tcPr>
          <w:p w:rsidR="00841C97" w:rsidRDefault="00841C97">
            <w:pPr>
              <w:ind w:right="-2"/>
              <w:jc w:val="center"/>
              <w:rPr>
                <w:b/>
                <w:sz w:val="20"/>
                <w:szCs w:val="20"/>
                <w:lang w:val="uk-UA"/>
              </w:rPr>
            </w:pPr>
          </w:p>
          <w:p w:rsidR="00841C97" w:rsidRDefault="00841C97">
            <w:pPr>
              <w:ind w:right="-2"/>
              <w:jc w:val="center"/>
              <w:rPr>
                <w:b/>
                <w:sz w:val="20"/>
                <w:szCs w:val="20"/>
                <w:lang w:val="uk-UA"/>
              </w:rPr>
            </w:pPr>
            <w:r>
              <w:rPr>
                <w:b/>
                <w:sz w:val="20"/>
                <w:szCs w:val="20"/>
                <w:lang w:val="uk-UA"/>
              </w:rPr>
              <w:t>Страхування об’єкта оренди</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33.</w:t>
            </w:r>
          </w:p>
        </w:tc>
        <w:tc>
          <w:tcPr>
            <w:tcW w:w="9782" w:type="dxa"/>
            <w:gridSpan w:val="6"/>
            <w:hideMark/>
          </w:tcPr>
          <w:p w:rsidR="00841C97" w:rsidRDefault="00841C97">
            <w:pPr>
              <w:ind w:right="-2"/>
              <w:rPr>
                <w:sz w:val="20"/>
                <w:szCs w:val="20"/>
                <w:lang w:val="uk-UA"/>
              </w:rPr>
            </w:pPr>
            <w:r>
              <w:rPr>
                <w:sz w:val="20"/>
                <w:szCs w:val="20"/>
                <w:lang w:val="uk-UA"/>
              </w:rPr>
              <w:t>Згідно з цим договором об’єкт оренди підлягає страхуванню на весь період дії цього Договору.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34</w:t>
            </w:r>
          </w:p>
        </w:tc>
        <w:tc>
          <w:tcPr>
            <w:tcW w:w="9782" w:type="dxa"/>
            <w:gridSpan w:val="6"/>
            <w:hideMark/>
          </w:tcPr>
          <w:p w:rsidR="00841C97" w:rsidRDefault="00841C97">
            <w:pPr>
              <w:ind w:right="-2"/>
              <w:rPr>
                <w:sz w:val="20"/>
                <w:szCs w:val="20"/>
                <w:lang w:val="uk-UA"/>
              </w:rPr>
            </w:pPr>
            <w:r>
              <w:rPr>
                <w:sz w:val="20"/>
                <w:szCs w:val="20"/>
                <w:lang w:val="uk-UA"/>
              </w:rPr>
              <w:t>Страхування об’єкта оренди здійснює Орендар.</w:t>
            </w:r>
          </w:p>
        </w:tc>
      </w:tr>
      <w:tr w:rsidR="00841C97" w:rsidTr="00370839">
        <w:tc>
          <w:tcPr>
            <w:tcW w:w="10353" w:type="dxa"/>
            <w:gridSpan w:val="7"/>
            <w:tcMar>
              <w:top w:w="0" w:type="dxa"/>
              <w:left w:w="108" w:type="dxa"/>
              <w:bottom w:w="0" w:type="dxa"/>
              <w:right w:w="0" w:type="dxa"/>
            </w:tcMar>
          </w:tcPr>
          <w:p w:rsidR="00841C97" w:rsidRDefault="00841C97">
            <w:pPr>
              <w:tabs>
                <w:tab w:val="left" w:pos="1875"/>
              </w:tabs>
              <w:ind w:right="-2"/>
              <w:jc w:val="center"/>
              <w:rPr>
                <w:b/>
                <w:sz w:val="20"/>
                <w:szCs w:val="20"/>
                <w:lang w:val="uk-UA"/>
              </w:rPr>
            </w:pPr>
          </w:p>
          <w:p w:rsidR="00841C97" w:rsidRDefault="00841C97">
            <w:pPr>
              <w:tabs>
                <w:tab w:val="left" w:pos="1875"/>
              </w:tabs>
              <w:ind w:right="-2"/>
              <w:jc w:val="center"/>
              <w:rPr>
                <w:b/>
                <w:sz w:val="20"/>
                <w:szCs w:val="20"/>
                <w:lang w:val="uk-UA"/>
              </w:rPr>
            </w:pPr>
            <w:r>
              <w:rPr>
                <w:b/>
                <w:sz w:val="20"/>
                <w:szCs w:val="20"/>
                <w:lang w:val="uk-UA"/>
              </w:rPr>
              <w:t>Зміна умов Договору і припинення його дії</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35.</w:t>
            </w:r>
          </w:p>
        </w:tc>
        <w:tc>
          <w:tcPr>
            <w:tcW w:w="9782" w:type="dxa"/>
            <w:gridSpan w:val="6"/>
            <w:hideMark/>
          </w:tcPr>
          <w:p w:rsidR="00841C97" w:rsidRDefault="00841C97">
            <w:pPr>
              <w:ind w:right="-2"/>
              <w:jc w:val="both"/>
              <w:rPr>
                <w:sz w:val="20"/>
                <w:szCs w:val="20"/>
                <w:lang w:val="uk-UA"/>
              </w:rPr>
            </w:pPr>
            <w:r>
              <w:rPr>
                <w:sz w:val="20"/>
                <w:szCs w:val="20"/>
                <w:lang w:val="uk-UA"/>
              </w:rPr>
              <w:t>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36.</w:t>
            </w:r>
          </w:p>
        </w:tc>
        <w:tc>
          <w:tcPr>
            <w:tcW w:w="9782" w:type="dxa"/>
            <w:gridSpan w:val="6"/>
            <w:hideMark/>
          </w:tcPr>
          <w:p w:rsidR="00841C97" w:rsidRDefault="00841C97">
            <w:pPr>
              <w:ind w:right="-2"/>
              <w:rPr>
                <w:b/>
                <w:sz w:val="20"/>
                <w:szCs w:val="20"/>
                <w:lang w:val="uk-UA"/>
              </w:rPr>
            </w:pPr>
            <w:r>
              <w:rPr>
                <w:b/>
                <w:sz w:val="20"/>
                <w:szCs w:val="20"/>
                <w:lang w:val="uk-UA"/>
              </w:rPr>
              <w:t>Дія Договору припиняється у разі:</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закінчення терміну, на який його було укладено;</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придбання Орендарем земельної ділянки у власність;</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викупу земельної ділянки для суспільних потреб або примусового відчуження (вилучення) земельної ділянки з мотивів суспільної необхідності в порядку, встановленому законом;</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ліквідації юридичної особи Орендаря.</w:t>
            </w:r>
          </w:p>
          <w:p w:rsidR="00841C97" w:rsidRDefault="00841C97">
            <w:pPr>
              <w:ind w:left="360" w:right="-2" w:hanging="317"/>
              <w:jc w:val="both"/>
              <w:rPr>
                <w:sz w:val="20"/>
                <w:szCs w:val="20"/>
                <w:lang w:val="uk-UA"/>
              </w:rPr>
            </w:pPr>
            <w:r>
              <w:rPr>
                <w:sz w:val="20"/>
                <w:szCs w:val="20"/>
                <w:lang w:val="uk-UA"/>
              </w:rPr>
              <w:t>Договір припиняється також в інших випадках, передбачених законом.</w:t>
            </w:r>
          </w:p>
        </w:tc>
      </w:tr>
      <w:tr w:rsidR="00841C97" w:rsidTr="00370839">
        <w:tc>
          <w:tcPr>
            <w:tcW w:w="567" w:type="dxa"/>
            <w:tcMar>
              <w:top w:w="0" w:type="dxa"/>
              <w:left w:w="108" w:type="dxa"/>
              <w:bottom w:w="0" w:type="dxa"/>
              <w:right w:w="0" w:type="dxa"/>
            </w:tcMar>
            <w:hideMark/>
          </w:tcPr>
          <w:p w:rsidR="00841C97" w:rsidRDefault="00841C97">
            <w:pPr>
              <w:ind w:right="-2"/>
              <w:rPr>
                <w:sz w:val="20"/>
                <w:szCs w:val="20"/>
                <w:lang w:val="uk-UA"/>
              </w:rPr>
            </w:pPr>
            <w:r>
              <w:rPr>
                <w:b/>
                <w:sz w:val="20"/>
                <w:szCs w:val="20"/>
                <w:lang w:val="uk-UA"/>
              </w:rPr>
              <w:t>37</w:t>
            </w:r>
            <w:r>
              <w:rPr>
                <w:sz w:val="20"/>
                <w:szCs w:val="20"/>
                <w:lang w:val="uk-UA"/>
              </w:rPr>
              <w:t>.</w:t>
            </w:r>
          </w:p>
        </w:tc>
        <w:tc>
          <w:tcPr>
            <w:tcW w:w="9782" w:type="dxa"/>
            <w:gridSpan w:val="6"/>
            <w:hideMark/>
          </w:tcPr>
          <w:p w:rsidR="00841C97" w:rsidRDefault="00841C97">
            <w:pPr>
              <w:ind w:right="-2"/>
              <w:rPr>
                <w:b/>
                <w:sz w:val="20"/>
                <w:szCs w:val="20"/>
                <w:lang w:val="uk-UA"/>
              </w:rPr>
            </w:pPr>
            <w:r>
              <w:rPr>
                <w:b/>
                <w:sz w:val="20"/>
                <w:szCs w:val="20"/>
                <w:lang w:val="uk-UA"/>
              </w:rPr>
              <w:t>Дія Договору припиняється шляхом його розірвання за:</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взаємною письмовою (нотаріально посвідченою) згодою сторін;</w:t>
            </w:r>
          </w:p>
          <w:p w:rsidR="00841C97" w:rsidRDefault="00841C97" w:rsidP="00841C97">
            <w:pPr>
              <w:numPr>
                <w:ilvl w:val="0"/>
                <w:numId w:val="10"/>
              </w:numPr>
              <w:tabs>
                <w:tab w:val="num" w:pos="462"/>
              </w:tabs>
              <w:suppressAutoHyphens w:val="0"/>
              <w:ind w:left="462" w:right="-2" w:hanging="284"/>
              <w:jc w:val="both"/>
              <w:rPr>
                <w:sz w:val="20"/>
                <w:szCs w:val="20"/>
                <w:lang w:val="uk-UA"/>
              </w:rPr>
            </w:pPr>
            <w:r>
              <w:rPr>
                <w:sz w:val="20"/>
                <w:szCs w:val="20"/>
                <w:lang w:val="uk-UA"/>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tc>
      </w:tr>
      <w:tr w:rsidR="00841C97" w:rsidTr="00370839">
        <w:tc>
          <w:tcPr>
            <w:tcW w:w="567" w:type="dxa"/>
            <w:tcMar>
              <w:top w:w="0" w:type="dxa"/>
              <w:left w:w="108" w:type="dxa"/>
              <w:bottom w:w="0" w:type="dxa"/>
              <w:right w:w="0" w:type="dxa"/>
            </w:tcMar>
            <w:hideMark/>
          </w:tcPr>
          <w:p w:rsidR="00841C97" w:rsidRDefault="00841C97">
            <w:pPr>
              <w:ind w:right="-2"/>
              <w:rPr>
                <w:sz w:val="20"/>
                <w:szCs w:val="20"/>
                <w:lang w:val="uk-UA"/>
              </w:rPr>
            </w:pPr>
            <w:r>
              <w:rPr>
                <w:b/>
                <w:sz w:val="20"/>
                <w:szCs w:val="20"/>
                <w:lang w:val="uk-UA"/>
              </w:rPr>
              <w:t>38</w:t>
            </w:r>
            <w:r>
              <w:rPr>
                <w:sz w:val="20"/>
                <w:szCs w:val="20"/>
                <w:lang w:val="uk-UA"/>
              </w:rPr>
              <w:t>.</w:t>
            </w:r>
          </w:p>
        </w:tc>
        <w:tc>
          <w:tcPr>
            <w:tcW w:w="9782" w:type="dxa"/>
            <w:gridSpan w:val="6"/>
            <w:hideMark/>
          </w:tcPr>
          <w:p w:rsidR="00841C97" w:rsidRDefault="00841C97">
            <w:pPr>
              <w:ind w:right="-2"/>
              <w:rPr>
                <w:sz w:val="20"/>
                <w:szCs w:val="20"/>
                <w:lang w:val="uk-UA"/>
              </w:rPr>
            </w:pPr>
            <w:r>
              <w:rPr>
                <w:sz w:val="20"/>
                <w:szCs w:val="20"/>
                <w:lang w:val="uk-UA"/>
              </w:rPr>
              <w:t xml:space="preserve">Розірвання Договору оренди землі в односторонньому порядку не допускається. </w:t>
            </w:r>
          </w:p>
          <w:p w:rsidR="00841C97" w:rsidRDefault="00841C97">
            <w:pPr>
              <w:ind w:right="-2"/>
              <w:jc w:val="both"/>
              <w:rPr>
                <w:sz w:val="20"/>
                <w:szCs w:val="20"/>
                <w:lang w:val="uk-UA"/>
              </w:rPr>
            </w:pPr>
            <w:r>
              <w:rPr>
                <w:sz w:val="20"/>
                <w:szCs w:val="20"/>
                <w:lang w:val="uk-UA"/>
              </w:rPr>
              <w:t>Договір оренди землі може бути припинений шляхом його розірвання відповідно до вимог статті 32 Закону України «Про оренду землі» у разі недотримання Орендарем вимоги щодо екологічної безпеки землекористування та збереження родючості ґрунтів,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tc>
      </w:tr>
      <w:tr w:rsidR="00841C97" w:rsidTr="00370839">
        <w:tc>
          <w:tcPr>
            <w:tcW w:w="567" w:type="dxa"/>
            <w:tcMar>
              <w:top w:w="0" w:type="dxa"/>
              <w:left w:w="108" w:type="dxa"/>
              <w:bottom w:w="0" w:type="dxa"/>
              <w:right w:w="0" w:type="dxa"/>
            </w:tcMar>
            <w:hideMark/>
          </w:tcPr>
          <w:p w:rsidR="00841C97" w:rsidRDefault="00841C97">
            <w:pPr>
              <w:ind w:right="-2"/>
              <w:rPr>
                <w:sz w:val="20"/>
                <w:szCs w:val="20"/>
                <w:lang w:val="uk-UA"/>
              </w:rPr>
            </w:pPr>
            <w:r>
              <w:rPr>
                <w:b/>
                <w:sz w:val="20"/>
                <w:szCs w:val="20"/>
                <w:lang w:val="uk-UA"/>
              </w:rPr>
              <w:t>39</w:t>
            </w:r>
            <w:r>
              <w:rPr>
                <w:sz w:val="20"/>
                <w:szCs w:val="20"/>
                <w:lang w:val="uk-UA"/>
              </w:rPr>
              <w:t>.</w:t>
            </w:r>
          </w:p>
        </w:tc>
        <w:tc>
          <w:tcPr>
            <w:tcW w:w="9782" w:type="dxa"/>
            <w:gridSpan w:val="6"/>
            <w:hideMark/>
          </w:tcPr>
          <w:p w:rsidR="00841C97" w:rsidRDefault="00841C97">
            <w:pPr>
              <w:ind w:right="-2"/>
              <w:jc w:val="both"/>
              <w:rPr>
                <w:sz w:val="20"/>
                <w:szCs w:val="20"/>
                <w:lang w:val="uk-UA"/>
              </w:rPr>
            </w:pPr>
            <w:r>
              <w:rPr>
                <w:sz w:val="20"/>
                <w:szCs w:val="20"/>
                <w:lang w:val="uk-UA"/>
              </w:rPr>
              <w:t>Перехід права власності на орендовану земельну ділянку до другої особи є підставою для зміни умов або розірвання Договору.</w:t>
            </w:r>
          </w:p>
        </w:tc>
      </w:tr>
      <w:tr w:rsidR="00841C97" w:rsidTr="00370839">
        <w:tc>
          <w:tcPr>
            <w:tcW w:w="10353" w:type="dxa"/>
            <w:gridSpan w:val="7"/>
            <w:tcMar>
              <w:top w:w="0" w:type="dxa"/>
              <w:left w:w="108" w:type="dxa"/>
              <w:bottom w:w="0" w:type="dxa"/>
              <w:right w:w="0" w:type="dxa"/>
            </w:tcMar>
          </w:tcPr>
          <w:p w:rsidR="00841C97" w:rsidRDefault="00841C97">
            <w:pPr>
              <w:ind w:right="-2"/>
              <w:jc w:val="center"/>
              <w:rPr>
                <w:b/>
                <w:bCs/>
                <w:spacing w:val="-1"/>
                <w:sz w:val="20"/>
                <w:szCs w:val="20"/>
                <w:lang w:val="uk-UA"/>
              </w:rPr>
            </w:pPr>
          </w:p>
          <w:p w:rsidR="00841C97" w:rsidRDefault="00841C97">
            <w:pPr>
              <w:ind w:right="-2"/>
              <w:jc w:val="center"/>
              <w:rPr>
                <w:b/>
                <w:sz w:val="20"/>
                <w:szCs w:val="20"/>
                <w:lang w:val="uk-UA"/>
              </w:rPr>
            </w:pPr>
            <w:r>
              <w:rPr>
                <w:b/>
                <w:bCs/>
                <w:spacing w:val="-1"/>
                <w:sz w:val="20"/>
                <w:szCs w:val="20"/>
                <w:lang w:val="uk-UA"/>
              </w:rPr>
              <w:t>Відповідальність сторін за невиконання або неналежне виконання Договору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40.</w:t>
            </w:r>
          </w:p>
        </w:tc>
        <w:tc>
          <w:tcPr>
            <w:tcW w:w="9782" w:type="dxa"/>
            <w:gridSpan w:val="6"/>
            <w:hideMark/>
          </w:tcPr>
          <w:p w:rsidR="00841C97" w:rsidRDefault="00841C97">
            <w:pPr>
              <w:ind w:right="-2"/>
              <w:jc w:val="both"/>
              <w:rPr>
                <w:sz w:val="20"/>
                <w:szCs w:val="20"/>
                <w:lang w:val="uk-UA"/>
              </w:rPr>
            </w:pPr>
            <w:r>
              <w:rPr>
                <w:sz w:val="20"/>
                <w:szCs w:val="20"/>
                <w:lang w:val="uk-UA"/>
              </w:rPr>
              <w:t>За невиконання або неналежне виконання Договору сторони несуть відповідальність відповідно до закону та цього Договору.</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41.</w:t>
            </w:r>
          </w:p>
        </w:tc>
        <w:tc>
          <w:tcPr>
            <w:tcW w:w="9782" w:type="dxa"/>
            <w:gridSpan w:val="6"/>
            <w:hideMark/>
          </w:tcPr>
          <w:p w:rsidR="00841C97" w:rsidRDefault="00841C97">
            <w:pPr>
              <w:ind w:right="-2"/>
              <w:jc w:val="both"/>
              <w:rPr>
                <w:b/>
                <w:sz w:val="20"/>
                <w:szCs w:val="20"/>
                <w:lang w:val="uk-UA"/>
              </w:rPr>
            </w:pPr>
            <w:r>
              <w:rPr>
                <w:sz w:val="20"/>
                <w:szCs w:val="20"/>
                <w:lang w:val="uk-UA"/>
              </w:rPr>
              <w:t>Сторона, яка порушила зобов'язання, звільняється від відповідальності, якщо вона доведе, що це порушення сталося не з її вини.</w:t>
            </w:r>
          </w:p>
        </w:tc>
      </w:tr>
      <w:tr w:rsidR="00841C97" w:rsidTr="00370839">
        <w:tc>
          <w:tcPr>
            <w:tcW w:w="10353" w:type="dxa"/>
            <w:gridSpan w:val="7"/>
            <w:tcMar>
              <w:top w:w="0" w:type="dxa"/>
              <w:left w:w="108" w:type="dxa"/>
              <w:bottom w:w="0" w:type="dxa"/>
              <w:right w:w="0" w:type="dxa"/>
            </w:tcMar>
          </w:tcPr>
          <w:p w:rsidR="00841C97" w:rsidRDefault="00841C97">
            <w:pPr>
              <w:ind w:right="-2"/>
              <w:jc w:val="center"/>
              <w:rPr>
                <w:b/>
                <w:bCs/>
                <w:spacing w:val="-2"/>
                <w:sz w:val="20"/>
                <w:szCs w:val="20"/>
                <w:lang w:val="uk-UA"/>
              </w:rPr>
            </w:pPr>
          </w:p>
          <w:p w:rsidR="00841C97" w:rsidRDefault="00841C97">
            <w:pPr>
              <w:ind w:right="-2"/>
              <w:jc w:val="center"/>
              <w:rPr>
                <w:b/>
                <w:sz w:val="20"/>
                <w:szCs w:val="20"/>
                <w:lang w:val="uk-UA"/>
              </w:rPr>
            </w:pPr>
            <w:r>
              <w:rPr>
                <w:b/>
                <w:bCs/>
                <w:spacing w:val="-2"/>
                <w:sz w:val="20"/>
                <w:szCs w:val="20"/>
                <w:lang w:val="uk-UA"/>
              </w:rPr>
              <w:t>Прикінцеві положення</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42.</w:t>
            </w:r>
          </w:p>
        </w:tc>
        <w:tc>
          <w:tcPr>
            <w:tcW w:w="9782" w:type="dxa"/>
            <w:gridSpan w:val="6"/>
            <w:hideMark/>
          </w:tcPr>
          <w:p w:rsidR="00841C97" w:rsidRDefault="00841C97">
            <w:pPr>
              <w:ind w:right="-2"/>
              <w:jc w:val="both"/>
              <w:rPr>
                <w:sz w:val="20"/>
                <w:szCs w:val="20"/>
                <w:lang w:val="uk-UA"/>
              </w:rPr>
            </w:pPr>
            <w:r>
              <w:rPr>
                <w:sz w:val="20"/>
                <w:szCs w:val="20"/>
                <w:lang w:val="uk-UA"/>
              </w:rPr>
              <w:t>Цей Договір набирає чинності з моменту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43</w:t>
            </w:r>
          </w:p>
        </w:tc>
        <w:tc>
          <w:tcPr>
            <w:tcW w:w="9782" w:type="dxa"/>
            <w:gridSpan w:val="6"/>
            <w:hideMark/>
          </w:tcPr>
          <w:p w:rsidR="00841C97" w:rsidRDefault="00841C97">
            <w:pPr>
              <w:ind w:right="-2"/>
              <w:jc w:val="both"/>
              <w:rPr>
                <w:b/>
                <w:sz w:val="20"/>
                <w:szCs w:val="20"/>
                <w:lang w:val="uk-UA"/>
              </w:rPr>
            </w:pPr>
            <w:r>
              <w:rPr>
                <w:sz w:val="20"/>
                <w:szCs w:val="20"/>
                <w:lang w:val="uk-UA"/>
              </w:rPr>
              <w:t>Речове право (право оренди земельної ділянки), обумовлене у цьому Договорі, виникає з моменту реєстрації у Державному реєстрі речових прав на нерухоме майно.</w:t>
            </w:r>
          </w:p>
        </w:tc>
      </w:tr>
      <w:tr w:rsidR="00841C97" w:rsidTr="00370839">
        <w:tc>
          <w:tcPr>
            <w:tcW w:w="567" w:type="dxa"/>
            <w:tcMar>
              <w:top w:w="0" w:type="dxa"/>
              <w:left w:w="108" w:type="dxa"/>
              <w:bottom w:w="0" w:type="dxa"/>
              <w:right w:w="0" w:type="dxa"/>
            </w:tcMar>
            <w:hideMark/>
          </w:tcPr>
          <w:p w:rsidR="00841C97" w:rsidRDefault="00841C97">
            <w:pPr>
              <w:ind w:right="-2"/>
              <w:rPr>
                <w:b/>
                <w:sz w:val="20"/>
                <w:szCs w:val="20"/>
                <w:lang w:val="uk-UA"/>
              </w:rPr>
            </w:pPr>
            <w:r>
              <w:rPr>
                <w:b/>
                <w:sz w:val="20"/>
                <w:szCs w:val="20"/>
                <w:lang w:val="uk-UA"/>
              </w:rPr>
              <w:t>44.</w:t>
            </w:r>
          </w:p>
        </w:tc>
        <w:tc>
          <w:tcPr>
            <w:tcW w:w="9782" w:type="dxa"/>
            <w:gridSpan w:val="6"/>
            <w:hideMark/>
          </w:tcPr>
          <w:p w:rsidR="00841C97" w:rsidRDefault="00841C97">
            <w:pPr>
              <w:ind w:right="-2"/>
              <w:jc w:val="both"/>
              <w:rPr>
                <w:sz w:val="20"/>
                <w:szCs w:val="20"/>
                <w:lang w:val="uk-UA"/>
              </w:rPr>
            </w:pPr>
            <w:r>
              <w:rPr>
                <w:sz w:val="20"/>
                <w:szCs w:val="20"/>
                <w:lang w:val="uk-UA"/>
              </w:rPr>
              <w:t xml:space="preserve">Цей Договір укладено у двох примірниках, що мають однакову юридичну силу, один з яких знаходиться в </w:t>
            </w:r>
            <w:r>
              <w:rPr>
                <w:bCs/>
                <w:spacing w:val="-1"/>
                <w:sz w:val="20"/>
                <w:szCs w:val="20"/>
                <w:lang w:val="uk-UA"/>
              </w:rPr>
              <w:t>Орендодавця</w:t>
            </w:r>
            <w:r>
              <w:rPr>
                <w:sz w:val="20"/>
                <w:szCs w:val="20"/>
                <w:lang w:val="uk-UA"/>
              </w:rPr>
              <w:t xml:space="preserve">, другий — в </w:t>
            </w:r>
            <w:r>
              <w:rPr>
                <w:bCs/>
                <w:spacing w:val="3"/>
                <w:sz w:val="20"/>
                <w:szCs w:val="20"/>
                <w:lang w:val="uk-UA"/>
              </w:rPr>
              <w:t>Орендаря</w:t>
            </w:r>
            <w:r>
              <w:rPr>
                <w:sz w:val="20"/>
                <w:szCs w:val="20"/>
                <w:lang w:val="uk-UA"/>
              </w:rPr>
              <w:t>.</w:t>
            </w:r>
          </w:p>
          <w:p w:rsidR="00841C97" w:rsidRDefault="00841C97">
            <w:pPr>
              <w:ind w:right="-2"/>
              <w:jc w:val="both"/>
              <w:rPr>
                <w:sz w:val="20"/>
                <w:szCs w:val="20"/>
                <w:lang w:val="uk-UA"/>
              </w:rPr>
            </w:pPr>
          </w:p>
          <w:p w:rsidR="00841C97" w:rsidRDefault="00841C97">
            <w:pPr>
              <w:ind w:right="-2"/>
              <w:jc w:val="both"/>
              <w:rPr>
                <w:sz w:val="20"/>
                <w:szCs w:val="20"/>
                <w:lang w:val="uk-UA"/>
              </w:rPr>
            </w:pPr>
          </w:p>
        </w:tc>
      </w:tr>
      <w:tr w:rsidR="00841C97" w:rsidTr="00370839">
        <w:tc>
          <w:tcPr>
            <w:tcW w:w="567" w:type="dxa"/>
            <w:tcMar>
              <w:top w:w="0" w:type="dxa"/>
              <w:left w:w="108" w:type="dxa"/>
              <w:bottom w:w="0" w:type="dxa"/>
              <w:right w:w="0" w:type="dxa"/>
            </w:tcMar>
          </w:tcPr>
          <w:p w:rsidR="00841C97" w:rsidRDefault="00841C97">
            <w:pPr>
              <w:rPr>
                <w:b/>
                <w:sz w:val="20"/>
                <w:szCs w:val="20"/>
                <w:lang w:val="uk-UA"/>
              </w:rPr>
            </w:pPr>
          </w:p>
        </w:tc>
        <w:tc>
          <w:tcPr>
            <w:tcW w:w="9782" w:type="dxa"/>
            <w:gridSpan w:val="6"/>
          </w:tcPr>
          <w:p w:rsidR="00370839" w:rsidRDefault="00370839" w:rsidP="001A5E9E">
            <w:pPr>
              <w:rPr>
                <w:sz w:val="20"/>
                <w:szCs w:val="20"/>
                <w:lang w:val="uk-UA"/>
              </w:rPr>
            </w:pPr>
          </w:p>
          <w:p w:rsidR="00370839" w:rsidRDefault="00370839" w:rsidP="001A5E9E">
            <w:pPr>
              <w:rPr>
                <w:sz w:val="20"/>
                <w:szCs w:val="20"/>
                <w:lang w:val="uk-UA"/>
              </w:rPr>
            </w:pPr>
          </w:p>
        </w:tc>
      </w:tr>
      <w:tr w:rsidR="00841C97" w:rsidTr="00370839">
        <w:trPr>
          <w:gridBefore w:val="1"/>
          <w:gridAfter w:val="1"/>
          <w:wBefore w:w="567" w:type="dxa"/>
          <w:wAfter w:w="429" w:type="dxa"/>
        </w:trPr>
        <w:tc>
          <w:tcPr>
            <w:tcW w:w="9357" w:type="dxa"/>
            <w:gridSpan w:val="5"/>
            <w:tcMar>
              <w:top w:w="0" w:type="dxa"/>
              <w:left w:w="108" w:type="dxa"/>
              <w:bottom w:w="0" w:type="dxa"/>
              <w:right w:w="0" w:type="dxa"/>
            </w:tcMar>
            <w:hideMark/>
          </w:tcPr>
          <w:p w:rsidR="00841C97" w:rsidRDefault="00841C97">
            <w:pPr>
              <w:jc w:val="center"/>
              <w:rPr>
                <w:b/>
                <w:sz w:val="20"/>
                <w:szCs w:val="20"/>
                <w:lang w:val="uk-UA"/>
              </w:rPr>
            </w:pPr>
            <w:r>
              <w:rPr>
                <w:b/>
                <w:sz w:val="20"/>
                <w:szCs w:val="20"/>
                <w:lang w:val="uk-UA"/>
              </w:rPr>
              <w:t>Реквізити сторін</w:t>
            </w:r>
          </w:p>
          <w:p w:rsidR="001A5E9E" w:rsidRDefault="001A5E9E">
            <w:pPr>
              <w:jc w:val="center"/>
              <w:rPr>
                <w:b/>
                <w:sz w:val="20"/>
                <w:szCs w:val="20"/>
                <w:lang w:val="uk-UA"/>
              </w:rPr>
            </w:pPr>
          </w:p>
          <w:p w:rsidR="001A5E9E" w:rsidRDefault="001A5E9E">
            <w:pPr>
              <w:jc w:val="center"/>
              <w:rPr>
                <w:b/>
                <w:sz w:val="20"/>
                <w:szCs w:val="20"/>
                <w:lang w:val="uk-UA"/>
              </w:rPr>
            </w:pPr>
          </w:p>
          <w:p w:rsidR="001A5E9E" w:rsidRDefault="001A5E9E">
            <w:pPr>
              <w:jc w:val="center"/>
              <w:rPr>
                <w:b/>
                <w:sz w:val="20"/>
                <w:szCs w:val="20"/>
                <w:lang w:val="uk-UA"/>
              </w:rPr>
            </w:pPr>
          </w:p>
          <w:p w:rsidR="001A5E9E" w:rsidRDefault="001A5E9E">
            <w:pPr>
              <w:jc w:val="center"/>
              <w:rPr>
                <w:b/>
                <w:sz w:val="20"/>
                <w:szCs w:val="20"/>
                <w:lang w:val="uk-UA"/>
              </w:rPr>
            </w:pPr>
          </w:p>
          <w:p w:rsidR="001A5E9E" w:rsidRDefault="001A5E9E">
            <w:pPr>
              <w:jc w:val="center"/>
              <w:rPr>
                <w:b/>
                <w:sz w:val="20"/>
                <w:szCs w:val="20"/>
                <w:lang w:val="uk-UA"/>
              </w:rPr>
            </w:pPr>
          </w:p>
          <w:p w:rsidR="001A5E9E" w:rsidRDefault="001A5E9E">
            <w:pPr>
              <w:jc w:val="center"/>
              <w:rPr>
                <w:b/>
                <w:sz w:val="20"/>
                <w:szCs w:val="20"/>
                <w:lang w:val="uk-UA"/>
              </w:rPr>
            </w:pPr>
          </w:p>
        </w:tc>
      </w:tr>
      <w:tr w:rsidR="00841C97" w:rsidTr="00370839">
        <w:trPr>
          <w:gridBefore w:val="1"/>
          <w:gridAfter w:val="1"/>
          <w:wBefore w:w="567" w:type="dxa"/>
          <w:wAfter w:w="429" w:type="dxa"/>
        </w:trPr>
        <w:tc>
          <w:tcPr>
            <w:tcW w:w="9357" w:type="dxa"/>
            <w:gridSpan w:val="5"/>
            <w:tcBorders>
              <w:top w:val="nil"/>
              <w:left w:val="nil"/>
              <w:bottom w:val="single" w:sz="4" w:space="0" w:color="auto"/>
              <w:right w:val="nil"/>
            </w:tcBorders>
            <w:tcMar>
              <w:top w:w="0" w:type="dxa"/>
              <w:left w:w="108" w:type="dxa"/>
              <w:bottom w:w="0" w:type="dxa"/>
              <w:right w:w="0" w:type="dxa"/>
            </w:tcMar>
          </w:tcPr>
          <w:p w:rsidR="00841C97" w:rsidRDefault="00841C97">
            <w:pPr>
              <w:jc w:val="center"/>
              <w:rPr>
                <w:b/>
                <w:sz w:val="20"/>
                <w:szCs w:val="20"/>
                <w:lang w:val="uk-UA"/>
              </w:rPr>
            </w:pPr>
          </w:p>
        </w:tc>
      </w:tr>
      <w:tr w:rsidR="00841C97" w:rsidTr="00370839">
        <w:trPr>
          <w:gridBefore w:val="1"/>
          <w:gridAfter w:val="1"/>
          <w:wBefore w:w="567" w:type="dxa"/>
          <w:wAfter w:w="429" w:type="dxa"/>
        </w:trPr>
        <w:tc>
          <w:tcPr>
            <w:tcW w:w="487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841C97" w:rsidRDefault="00841C97">
            <w:pPr>
              <w:shd w:val="clear" w:color="auto" w:fill="FFFFFF"/>
              <w:ind w:left="540"/>
              <w:jc w:val="center"/>
              <w:rPr>
                <w:b/>
                <w:bCs/>
                <w:spacing w:val="-2"/>
                <w:sz w:val="22"/>
                <w:lang w:val="uk-UA"/>
              </w:rPr>
            </w:pPr>
            <w:r>
              <w:rPr>
                <w:b/>
                <w:bCs/>
                <w:spacing w:val="-2"/>
                <w:sz w:val="22"/>
                <w:lang w:val="uk-UA"/>
              </w:rPr>
              <w:t>Орендодавець</w:t>
            </w:r>
          </w:p>
          <w:p w:rsidR="00841C97" w:rsidRDefault="00841C97">
            <w:pPr>
              <w:shd w:val="clear" w:color="auto" w:fill="FFFFFF"/>
              <w:tabs>
                <w:tab w:val="left" w:pos="180"/>
              </w:tabs>
              <w:ind w:left="180"/>
              <w:rPr>
                <w:b/>
                <w:bCs/>
                <w:iCs/>
                <w:spacing w:val="-2"/>
                <w:sz w:val="22"/>
                <w:lang w:val="uk-UA"/>
              </w:rPr>
            </w:pPr>
            <w:r>
              <w:rPr>
                <w:b/>
                <w:bCs/>
                <w:iCs/>
                <w:spacing w:val="-2"/>
                <w:sz w:val="22"/>
                <w:lang w:val="uk-UA"/>
              </w:rPr>
              <w:t>КОЛОМИЙСЬКА МІСЬКА РАДА</w:t>
            </w:r>
          </w:p>
          <w:p w:rsidR="00841C97" w:rsidRDefault="00841C97">
            <w:pPr>
              <w:shd w:val="clear" w:color="auto" w:fill="FFFFFF"/>
              <w:tabs>
                <w:tab w:val="left" w:pos="180"/>
              </w:tabs>
              <w:ind w:left="180"/>
              <w:rPr>
                <w:b/>
                <w:bCs/>
                <w:iCs/>
                <w:spacing w:val="-2"/>
                <w:sz w:val="22"/>
                <w:lang w:val="uk-UA"/>
              </w:rPr>
            </w:pPr>
            <w:r>
              <w:rPr>
                <w:b/>
                <w:bCs/>
                <w:iCs/>
                <w:spacing w:val="-2"/>
                <w:sz w:val="22"/>
                <w:lang w:val="uk-UA"/>
              </w:rPr>
              <w:t>в особі міського голови Станіславського Богдана Миколайовича,</w:t>
            </w:r>
          </w:p>
          <w:p w:rsidR="00841C97" w:rsidRDefault="00841C97">
            <w:pPr>
              <w:shd w:val="clear" w:color="auto" w:fill="FFFFFF"/>
              <w:tabs>
                <w:tab w:val="left" w:pos="180"/>
              </w:tabs>
              <w:ind w:left="180"/>
              <w:rPr>
                <w:b/>
                <w:sz w:val="22"/>
                <w:lang w:val="uk-UA"/>
              </w:rPr>
            </w:pPr>
            <w:r>
              <w:rPr>
                <w:b/>
                <w:sz w:val="22"/>
                <w:lang w:val="uk-UA"/>
              </w:rPr>
              <w:t>що діє на підставі Закону України</w:t>
            </w:r>
          </w:p>
          <w:p w:rsidR="00841C97" w:rsidRDefault="00841C97">
            <w:pPr>
              <w:shd w:val="clear" w:color="auto" w:fill="FFFFFF"/>
              <w:tabs>
                <w:tab w:val="left" w:pos="180"/>
              </w:tabs>
              <w:ind w:left="180"/>
              <w:rPr>
                <w:b/>
                <w:sz w:val="22"/>
                <w:lang w:val="uk-UA"/>
              </w:rPr>
            </w:pPr>
            <w:r>
              <w:rPr>
                <w:b/>
                <w:sz w:val="22"/>
                <w:lang w:val="uk-UA"/>
              </w:rPr>
              <w:t>„Про місцеве самоврядування в Україні”</w:t>
            </w:r>
          </w:p>
          <w:p w:rsidR="00841C97" w:rsidRDefault="00841C97">
            <w:pPr>
              <w:shd w:val="clear" w:color="auto" w:fill="FFFFFF"/>
              <w:tabs>
                <w:tab w:val="left" w:pos="180"/>
              </w:tabs>
              <w:ind w:left="180"/>
              <w:rPr>
                <w:b/>
                <w:sz w:val="22"/>
                <w:lang w:val="uk-UA"/>
              </w:rPr>
            </w:pPr>
            <w:r>
              <w:rPr>
                <w:b/>
                <w:sz w:val="22"/>
                <w:lang w:val="uk-UA"/>
              </w:rPr>
              <w:t xml:space="preserve">та постанови Коломийської міської виборчої </w:t>
            </w:r>
          </w:p>
          <w:p w:rsidR="00841C97" w:rsidRDefault="00841C97">
            <w:pPr>
              <w:shd w:val="clear" w:color="auto" w:fill="FFFFFF"/>
              <w:tabs>
                <w:tab w:val="left" w:pos="180"/>
              </w:tabs>
              <w:ind w:left="180"/>
              <w:rPr>
                <w:b/>
                <w:sz w:val="22"/>
                <w:lang w:val="uk-UA"/>
              </w:rPr>
            </w:pPr>
            <w:r>
              <w:rPr>
                <w:b/>
                <w:sz w:val="22"/>
                <w:lang w:val="uk-UA"/>
              </w:rPr>
              <w:t>комісії № 1 від 06.11.2020 р.</w:t>
            </w:r>
          </w:p>
          <w:p w:rsidR="00841C97" w:rsidRDefault="00841C97">
            <w:pPr>
              <w:shd w:val="clear" w:color="auto" w:fill="FFFFFF"/>
              <w:tabs>
                <w:tab w:val="left" w:pos="180"/>
              </w:tabs>
              <w:ind w:left="180"/>
              <w:rPr>
                <w:b/>
                <w:sz w:val="22"/>
                <w:lang w:val="uk-UA"/>
              </w:rPr>
            </w:pPr>
            <w:r>
              <w:rPr>
                <w:b/>
                <w:sz w:val="22"/>
                <w:lang w:val="uk-UA"/>
              </w:rPr>
              <w:t>78203 Івано-Франківської область,</w:t>
            </w:r>
          </w:p>
          <w:p w:rsidR="00841C97" w:rsidRDefault="00841C97">
            <w:pPr>
              <w:tabs>
                <w:tab w:val="left" w:pos="180"/>
              </w:tabs>
              <w:ind w:left="180"/>
              <w:rPr>
                <w:b/>
                <w:sz w:val="22"/>
                <w:lang w:val="uk-UA"/>
              </w:rPr>
            </w:pPr>
            <w:r>
              <w:rPr>
                <w:b/>
                <w:sz w:val="22"/>
                <w:lang w:val="uk-UA"/>
              </w:rPr>
              <w:t>місто Коломия, проспект М. Грушевського, будинок 1</w:t>
            </w:r>
          </w:p>
          <w:p w:rsidR="00841C97" w:rsidRDefault="00841C97">
            <w:pPr>
              <w:tabs>
                <w:tab w:val="left" w:pos="180"/>
              </w:tabs>
              <w:ind w:left="180"/>
              <w:rPr>
                <w:b/>
                <w:sz w:val="22"/>
                <w:lang w:val="uk-UA"/>
              </w:rPr>
            </w:pPr>
            <w:r>
              <w:rPr>
                <w:b/>
                <w:sz w:val="22"/>
                <w:lang w:val="uk-UA"/>
              </w:rPr>
              <w:t>зареєстрована Верховною Радою України</w:t>
            </w:r>
          </w:p>
          <w:p w:rsidR="00841C97" w:rsidRDefault="00841C97">
            <w:pPr>
              <w:tabs>
                <w:tab w:val="left" w:pos="180"/>
              </w:tabs>
              <w:ind w:left="180"/>
              <w:rPr>
                <w:b/>
                <w:sz w:val="22"/>
                <w:lang w:val="uk-UA"/>
              </w:rPr>
            </w:pPr>
            <w:r>
              <w:rPr>
                <w:b/>
                <w:sz w:val="22"/>
                <w:lang w:val="uk-UA"/>
              </w:rPr>
              <w:t xml:space="preserve">26.03.1992 р. № 69, </w:t>
            </w:r>
          </w:p>
          <w:p w:rsidR="00841C97" w:rsidRDefault="00841C97">
            <w:pPr>
              <w:tabs>
                <w:tab w:val="left" w:pos="180"/>
              </w:tabs>
              <w:ind w:left="180"/>
              <w:rPr>
                <w:b/>
                <w:sz w:val="22"/>
                <w:lang w:val="uk-UA"/>
              </w:rPr>
            </w:pPr>
            <w:r>
              <w:rPr>
                <w:b/>
                <w:sz w:val="22"/>
                <w:lang w:val="uk-UA"/>
              </w:rPr>
              <w:t>Ідентифікаційний код 04054334</w:t>
            </w:r>
          </w:p>
          <w:p w:rsidR="00841C97" w:rsidRDefault="00841C97">
            <w:pPr>
              <w:tabs>
                <w:tab w:val="left" w:pos="180"/>
              </w:tabs>
              <w:ind w:left="180"/>
              <w:rPr>
                <w:b/>
                <w:spacing w:val="-2"/>
                <w:sz w:val="22"/>
                <w:lang w:val="uk-UA"/>
              </w:rPr>
            </w:pPr>
            <w:r>
              <w:rPr>
                <w:b/>
                <w:sz w:val="22"/>
                <w:lang w:val="uk-UA"/>
              </w:rPr>
              <w:t xml:space="preserve">р/р </w:t>
            </w:r>
            <w:r>
              <w:rPr>
                <w:b/>
                <w:spacing w:val="-2"/>
                <w:sz w:val="22"/>
                <w:lang w:val="uk-UA"/>
              </w:rPr>
              <w:t>UA_______________________________</w:t>
            </w:r>
          </w:p>
          <w:p w:rsidR="00841C97" w:rsidRDefault="00841C97">
            <w:pPr>
              <w:tabs>
                <w:tab w:val="left" w:pos="180"/>
                <w:tab w:val="left" w:pos="540"/>
              </w:tabs>
              <w:ind w:left="180"/>
              <w:rPr>
                <w:b/>
                <w:spacing w:val="-2"/>
                <w:sz w:val="22"/>
                <w:lang w:val="uk-UA"/>
              </w:rPr>
            </w:pPr>
            <w:r>
              <w:rPr>
                <w:b/>
                <w:spacing w:val="-2"/>
                <w:sz w:val="22"/>
                <w:lang w:val="uk-UA"/>
              </w:rPr>
              <w:t xml:space="preserve">Одержувач – Коломийське УК /ОТГ м. Коломия/ </w:t>
            </w:r>
          </w:p>
          <w:p w:rsidR="00841C97" w:rsidRDefault="00841C97">
            <w:pPr>
              <w:tabs>
                <w:tab w:val="left" w:pos="180"/>
                <w:tab w:val="left" w:pos="540"/>
              </w:tabs>
              <w:ind w:left="180"/>
              <w:rPr>
                <w:b/>
                <w:spacing w:val="-2"/>
                <w:sz w:val="22"/>
                <w:lang w:val="uk-UA"/>
              </w:rPr>
            </w:pPr>
            <w:r>
              <w:rPr>
                <w:b/>
                <w:spacing w:val="-2"/>
                <w:sz w:val="22"/>
                <w:lang w:val="uk-UA"/>
              </w:rPr>
              <w:t>код платежу ________________</w:t>
            </w:r>
          </w:p>
          <w:p w:rsidR="00841C97" w:rsidRDefault="00841C97">
            <w:pPr>
              <w:tabs>
                <w:tab w:val="left" w:pos="180"/>
                <w:tab w:val="left" w:pos="540"/>
              </w:tabs>
              <w:ind w:left="180"/>
              <w:rPr>
                <w:b/>
                <w:spacing w:val="-2"/>
                <w:sz w:val="22"/>
                <w:lang w:val="uk-UA"/>
              </w:rPr>
            </w:pPr>
            <w:r>
              <w:rPr>
                <w:b/>
                <w:spacing w:val="-2"/>
                <w:sz w:val="22"/>
                <w:lang w:val="uk-UA"/>
              </w:rPr>
              <w:t>Банк - Казначейство України (ЕАП)</w:t>
            </w:r>
          </w:p>
          <w:p w:rsidR="00841C97" w:rsidRDefault="00841C97">
            <w:pPr>
              <w:tabs>
                <w:tab w:val="left" w:pos="180"/>
              </w:tabs>
              <w:ind w:left="180"/>
              <w:rPr>
                <w:b/>
                <w:spacing w:val="-2"/>
                <w:sz w:val="22"/>
                <w:lang w:val="uk-UA"/>
              </w:rPr>
            </w:pPr>
            <w:r>
              <w:rPr>
                <w:b/>
                <w:spacing w:val="-2"/>
                <w:sz w:val="22"/>
                <w:lang w:val="uk-UA"/>
              </w:rPr>
              <w:t>Код області – 09, МФО 899998</w:t>
            </w:r>
          </w:p>
          <w:p w:rsidR="00841C97" w:rsidRDefault="00841C97">
            <w:pPr>
              <w:tabs>
                <w:tab w:val="left" w:pos="180"/>
              </w:tabs>
              <w:ind w:left="180"/>
              <w:rPr>
                <w:b/>
                <w:spacing w:val="-2"/>
                <w:sz w:val="22"/>
                <w:lang w:val="uk-UA"/>
              </w:rPr>
            </w:pPr>
            <w:r>
              <w:rPr>
                <w:b/>
                <w:spacing w:val="-2"/>
                <w:sz w:val="22"/>
                <w:lang w:val="uk-UA"/>
              </w:rPr>
              <w:t>Код ЄДРПОУ 37904227</w:t>
            </w:r>
          </w:p>
        </w:tc>
        <w:tc>
          <w:tcPr>
            <w:tcW w:w="4484" w:type="dxa"/>
            <w:tcBorders>
              <w:top w:val="single" w:sz="4" w:space="0" w:color="auto"/>
              <w:left w:val="single" w:sz="4" w:space="0" w:color="auto"/>
              <w:bottom w:val="single" w:sz="4" w:space="0" w:color="auto"/>
              <w:right w:val="single" w:sz="4" w:space="0" w:color="auto"/>
            </w:tcBorders>
          </w:tcPr>
          <w:p w:rsidR="00841C97" w:rsidRDefault="00841C97">
            <w:pPr>
              <w:shd w:val="clear" w:color="auto" w:fill="FFFFFF"/>
              <w:ind w:left="540"/>
              <w:jc w:val="center"/>
              <w:rPr>
                <w:b/>
                <w:lang w:val="uk-UA"/>
              </w:rPr>
            </w:pPr>
            <w:r>
              <w:rPr>
                <w:b/>
                <w:bCs/>
                <w:spacing w:val="-2"/>
                <w:sz w:val="22"/>
                <w:lang w:val="uk-UA"/>
              </w:rPr>
              <w:t>Орендар</w:t>
            </w:r>
          </w:p>
          <w:p w:rsidR="00841C97" w:rsidRDefault="00841C97">
            <w:pPr>
              <w:rPr>
                <w:b/>
                <w:lang w:val="uk-UA"/>
              </w:rPr>
            </w:pPr>
          </w:p>
        </w:tc>
      </w:tr>
      <w:tr w:rsidR="00841C97" w:rsidTr="00370839">
        <w:trPr>
          <w:gridBefore w:val="1"/>
          <w:gridAfter w:val="1"/>
          <w:wBefore w:w="567" w:type="dxa"/>
          <w:wAfter w:w="429" w:type="dxa"/>
          <w:trHeight w:val="337"/>
        </w:trPr>
        <w:tc>
          <w:tcPr>
            <w:tcW w:w="9357" w:type="dxa"/>
            <w:gridSpan w:val="5"/>
            <w:tcBorders>
              <w:top w:val="single" w:sz="4" w:space="0" w:color="auto"/>
              <w:left w:val="nil"/>
              <w:bottom w:val="nil"/>
              <w:right w:val="nil"/>
            </w:tcBorders>
            <w:tcMar>
              <w:top w:w="0" w:type="dxa"/>
              <w:left w:w="108" w:type="dxa"/>
              <w:bottom w:w="0" w:type="dxa"/>
              <w:right w:w="0" w:type="dxa"/>
            </w:tcMar>
          </w:tcPr>
          <w:p w:rsidR="00841C97" w:rsidRDefault="00841C97">
            <w:pPr>
              <w:tabs>
                <w:tab w:val="left" w:pos="3420"/>
              </w:tabs>
              <w:ind w:left="-540"/>
              <w:jc w:val="center"/>
              <w:rPr>
                <w:b/>
                <w:sz w:val="22"/>
                <w:szCs w:val="22"/>
                <w:lang w:val="uk-UA"/>
              </w:rPr>
            </w:pPr>
          </w:p>
          <w:p w:rsidR="00841C97" w:rsidRDefault="00841C97">
            <w:pPr>
              <w:tabs>
                <w:tab w:val="left" w:pos="3420"/>
              </w:tabs>
              <w:ind w:left="-540"/>
              <w:jc w:val="center"/>
              <w:rPr>
                <w:b/>
                <w:sz w:val="22"/>
                <w:szCs w:val="22"/>
                <w:lang w:val="uk-UA"/>
              </w:rPr>
            </w:pPr>
            <w:r>
              <w:rPr>
                <w:b/>
                <w:sz w:val="22"/>
                <w:szCs w:val="22"/>
                <w:lang w:val="uk-UA"/>
              </w:rPr>
              <w:t>Підписи сторін</w:t>
            </w:r>
          </w:p>
          <w:p w:rsidR="00841C97" w:rsidRDefault="00841C97">
            <w:pPr>
              <w:tabs>
                <w:tab w:val="left" w:pos="3420"/>
                <w:tab w:val="left" w:pos="5320"/>
              </w:tabs>
              <w:ind w:left="-540"/>
              <w:rPr>
                <w:b/>
                <w:sz w:val="16"/>
                <w:szCs w:val="16"/>
                <w:lang w:val="uk-UA"/>
              </w:rPr>
            </w:pPr>
            <w:r>
              <w:rPr>
                <w:b/>
                <w:sz w:val="16"/>
                <w:szCs w:val="16"/>
                <w:lang w:val="uk-UA"/>
              </w:rPr>
              <w:tab/>
            </w:r>
            <w:r>
              <w:rPr>
                <w:b/>
                <w:sz w:val="16"/>
                <w:szCs w:val="16"/>
                <w:lang w:val="uk-UA"/>
              </w:rPr>
              <w:tab/>
            </w:r>
          </w:p>
        </w:tc>
      </w:tr>
      <w:tr w:rsidR="00841C97" w:rsidTr="00370839">
        <w:trPr>
          <w:gridBefore w:val="1"/>
          <w:gridAfter w:val="1"/>
          <w:wBefore w:w="567" w:type="dxa"/>
          <w:wAfter w:w="429" w:type="dxa"/>
        </w:trPr>
        <w:tc>
          <w:tcPr>
            <w:tcW w:w="4559" w:type="dxa"/>
            <w:gridSpan w:val="3"/>
            <w:tcMar>
              <w:top w:w="0" w:type="dxa"/>
              <w:left w:w="108" w:type="dxa"/>
              <w:bottom w:w="0" w:type="dxa"/>
              <w:right w:w="0" w:type="dxa"/>
            </w:tcMar>
            <w:hideMark/>
          </w:tcPr>
          <w:p w:rsidR="00841C97" w:rsidRDefault="00841C97">
            <w:pPr>
              <w:shd w:val="clear" w:color="auto" w:fill="FFFFFF"/>
              <w:ind w:left="-97"/>
              <w:jc w:val="center"/>
              <w:rPr>
                <w:b/>
                <w:bCs/>
                <w:spacing w:val="-2"/>
                <w:sz w:val="22"/>
                <w:szCs w:val="22"/>
                <w:lang w:val="uk-UA"/>
              </w:rPr>
            </w:pPr>
            <w:r>
              <w:rPr>
                <w:sz w:val="22"/>
                <w:szCs w:val="22"/>
                <w:lang w:val="uk-UA"/>
              </w:rPr>
              <w:t>________________/</w:t>
            </w:r>
            <w:r>
              <w:rPr>
                <w:b/>
                <w:sz w:val="22"/>
                <w:szCs w:val="22"/>
                <w:lang w:val="uk-UA"/>
              </w:rPr>
              <w:t>Богдан Станіславський/</w:t>
            </w:r>
          </w:p>
        </w:tc>
        <w:tc>
          <w:tcPr>
            <w:tcW w:w="4798" w:type="dxa"/>
            <w:gridSpan w:val="2"/>
            <w:hideMark/>
          </w:tcPr>
          <w:p w:rsidR="00841C97" w:rsidRDefault="00841C97">
            <w:pPr>
              <w:rPr>
                <w:b/>
                <w:sz w:val="22"/>
                <w:szCs w:val="22"/>
                <w:lang w:val="uk-UA"/>
              </w:rPr>
            </w:pPr>
            <w:r>
              <w:rPr>
                <w:b/>
                <w:sz w:val="22"/>
                <w:szCs w:val="22"/>
                <w:lang w:val="uk-UA"/>
              </w:rPr>
              <w:t xml:space="preserve">          ______________</w:t>
            </w:r>
            <w:r>
              <w:rPr>
                <w:b/>
                <w:sz w:val="22"/>
                <w:szCs w:val="22"/>
                <w:u w:val="single"/>
                <w:lang w:val="uk-UA"/>
              </w:rPr>
              <w:t>/</w:t>
            </w:r>
            <w:r>
              <w:rPr>
                <w:sz w:val="22"/>
                <w:szCs w:val="22"/>
                <w:u w:val="single"/>
                <w:lang w:val="uk-UA"/>
              </w:rPr>
              <w:t xml:space="preserve">                                              </w:t>
            </w:r>
            <w:r>
              <w:rPr>
                <w:b/>
                <w:sz w:val="22"/>
                <w:szCs w:val="22"/>
                <w:lang w:val="uk-UA"/>
              </w:rPr>
              <w:t>/</w:t>
            </w:r>
          </w:p>
        </w:tc>
      </w:tr>
      <w:tr w:rsidR="00841C97" w:rsidTr="00370839">
        <w:trPr>
          <w:gridBefore w:val="1"/>
          <w:gridAfter w:val="1"/>
          <w:wBefore w:w="567" w:type="dxa"/>
          <w:wAfter w:w="429" w:type="dxa"/>
        </w:trPr>
        <w:tc>
          <w:tcPr>
            <w:tcW w:w="4559" w:type="dxa"/>
            <w:gridSpan w:val="3"/>
            <w:tcMar>
              <w:top w:w="0" w:type="dxa"/>
              <w:left w:w="108" w:type="dxa"/>
              <w:bottom w:w="0" w:type="dxa"/>
              <w:right w:w="0" w:type="dxa"/>
            </w:tcMar>
            <w:hideMark/>
          </w:tcPr>
          <w:p w:rsidR="00841C97" w:rsidRDefault="00841C97">
            <w:pPr>
              <w:shd w:val="clear" w:color="auto" w:fill="FFFFFF"/>
              <w:ind w:left="540"/>
              <w:rPr>
                <w:sz w:val="22"/>
                <w:szCs w:val="22"/>
                <w:lang w:val="uk-UA"/>
              </w:rPr>
            </w:pPr>
            <w:r>
              <w:rPr>
                <w:sz w:val="22"/>
                <w:szCs w:val="22"/>
                <w:lang w:val="uk-UA"/>
              </w:rPr>
              <w:t>М.П.</w:t>
            </w:r>
          </w:p>
        </w:tc>
        <w:tc>
          <w:tcPr>
            <w:tcW w:w="4798" w:type="dxa"/>
            <w:gridSpan w:val="2"/>
            <w:hideMark/>
          </w:tcPr>
          <w:p w:rsidR="00841C97" w:rsidRDefault="00841C97">
            <w:pPr>
              <w:rPr>
                <w:b/>
                <w:sz w:val="22"/>
                <w:szCs w:val="22"/>
                <w:lang w:val="uk-UA"/>
              </w:rPr>
            </w:pPr>
            <w:r>
              <w:rPr>
                <w:sz w:val="18"/>
                <w:szCs w:val="18"/>
                <w:lang w:val="uk-UA"/>
              </w:rPr>
              <w:t xml:space="preserve">           МП (за наявності печатки)</w:t>
            </w:r>
          </w:p>
        </w:tc>
      </w:tr>
    </w:tbl>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rPr>
          <w:lang w:val="uk-UA"/>
        </w:rPr>
      </w:pPr>
    </w:p>
    <w:p w:rsidR="00841C97" w:rsidRDefault="00841C97"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Default="001B71F6" w:rsidP="00841C97">
      <w:pPr>
        <w:suppressAutoHyphens w:val="0"/>
        <w:rPr>
          <w:lang w:val="uk-UA"/>
        </w:rPr>
      </w:pPr>
    </w:p>
    <w:p w:rsidR="001B71F6" w:rsidRPr="001B71F6" w:rsidRDefault="001B71F6" w:rsidP="001B71F6">
      <w:pPr>
        <w:rPr>
          <w:sz w:val="26"/>
          <w:szCs w:val="26"/>
          <w:lang w:val="uk-UA"/>
        </w:rPr>
      </w:pPr>
      <w:bookmarkStart w:id="5" w:name="_GoBack"/>
      <w:bookmarkEnd w:id="5"/>
    </w:p>
    <w:sectPr w:rsidR="001B71F6" w:rsidRPr="001B71F6" w:rsidSect="00165F1B">
      <w:pgSz w:w="11906" w:h="16838"/>
      <w:pgMar w:top="567" w:right="850" w:bottom="709"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lang w:eastAsia="ar-SA"/>
      </w:rPr>
    </w:lvl>
  </w:abstractNum>
  <w:abstractNum w:abstractNumId="3" w15:restartNumberingAfterBreak="0">
    <w:nsid w:val="00000008"/>
    <w:multiLevelType w:val="multilevel"/>
    <w:tmpl w:val="00000008"/>
    <w:name w:val="WW8Num8"/>
    <w:lvl w:ilvl="0">
      <w:start w:val="12"/>
      <w:numFmt w:val="decimal"/>
      <w:lvlText w:val="%1."/>
      <w:lvlJc w:val="left"/>
      <w:pPr>
        <w:tabs>
          <w:tab w:val="num" w:pos="360"/>
        </w:tabs>
        <w:ind w:left="360" w:hanging="360"/>
      </w:pPr>
      <w:rPr>
        <w:rFonts w:ascii="Symbol" w:hAnsi="Symbol" w:cs="Symbol"/>
        <w:b/>
        <w:bCs/>
        <w:i w:val="0"/>
        <w:iCs w:val="0"/>
        <w:sz w:val="21"/>
        <w:szCs w:val="21"/>
        <w:lang w:val="ru-RU"/>
      </w:rPr>
    </w:lvl>
    <w:lvl w:ilvl="1">
      <w:start w:val="1"/>
      <w:numFmt w:val="bullet"/>
      <w:lvlText w:val=""/>
      <w:lvlJc w:val="left"/>
      <w:pPr>
        <w:tabs>
          <w:tab w:val="num" w:pos="1364"/>
        </w:tabs>
        <w:ind w:left="1364" w:hanging="360"/>
      </w:pPr>
      <w:rPr>
        <w:rFonts w:ascii="Symbol" w:hAnsi="Symbol" w:cs="Courier New"/>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15:restartNumberingAfterBreak="0">
    <w:nsid w:val="00000009"/>
    <w:multiLevelType w:val="singleLevel"/>
    <w:tmpl w:val="00000009"/>
    <w:name w:val="WW8Num9"/>
    <w:lvl w:ilvl="0">
      <w:start w:val="1"/>
      <w:numFmt w:val="bullet"/>
      <w:lvlText w:val=""/>
      <w:lvlJc w:val="left"/>
      <w:pPr>
        <w:tabs>
          <w:tab w:val="num" w:pos="780"/>
        </w:tabs>
        <w:ind w:left="780" w:hanging="360"/>
      </w:pPr>
      <w:rPr>
        <w:rFonts w:ascii="Symbol" w:hAnsi="Symbol" w:cs="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1140"/>
        </w:tabs>
        <w:ind w:left="1140" w:hanging="360"/>
      </w:pPr>
      <w:rPr>
        <w:rFonts w:ascii="Symbol" w:hAnsi="Symbol" w:cs="Symbol"/>
      </w:rPr>
    </w:lvl>
  </w:abstractNum>
  <w:abstractNum w:abstractNumId="6"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24DC34AC"/>
    <w:multiLevelType w:val="hybridMultilevel"/>
    <w:tmpl w:val="C6BCACD8"/>
    <w:lvl w:ilvl="0" w:tplc="48BA5C20">
      <w:start w:val="1"/>
      <w:numFmt w:val="decimal"/>
      <w:lvlText w:val="%1."/>
      <w:lvlJc w:val="left"/>
      <w:pPr>
        <w:ind w:left="159" w:hanging="370"/>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AED0CED0">
      <w:numFmt w:val="bullet"/>
      <w:lvlText w:val="•"/>
      <w:lvlJc w:val="left"/>
      <w:pPr>
        <w:ind w:left="1106" w:hanging="370"/>
      </w:pPr>
      <w:rPr>
        <w:rFonts w:hint="default"/>
        <w:lang w:val="uk-UA" w:eastAsia="en-US" w:bidi="ar-SA"/>
      </w:rPr>
    </w:lvl>
    <w:lvl w:ilvl="2" w:tplc="960A7BC2">
      <w:numFmt w:val="bullet"/>
      <w:lvlText w:val="•"/>
      <w:lvlJc w:val="left"/>
      <w:pPr>
        <w:ind w:left="2052" w:hanging="370"/>
      </w:pPr>
      <w:rPr>
        <w:rFonts w:hint="default"/>
        <w:lang w:val="uk-UA" w:eastAsia="en-US" w:bidi="ar-SA"/>
      </w:rPr>
    </w:lvl>
    <w:lvl w:ilvl="3" w:tplc="3856CDCC">
      <w:numFmt w:val="bullet"/>
      <w:lvlText w:val="•"/>
      <w:lvlJc w:val="left"/>
      <w:pPr>
        <w:ind w:left="2999" w:hanging="370"/>
      </w:pPr>
      <w:rPr>
        <w:rFonts w:hint="default"/>
        <w:lang w:val="uk-UA" w:eastAsia="en-US" w:bidi="ar-SA"/>
      </w:rPr>
    </w:lvl>
    <w:lvl w:ilvl="4" w:tplc="AB4AE2BA">
      <w:numFmt w:val="bullet"/>
      <w:lvlText w:val="•"/>
      <w:lvlJc w:val="left"/>
      <w:pPr>
        <w:ind w:left="3945" w:hanging="370"/>
      </w:pPr>
      <w:rPr>
        <w:rFonts w:hint="default"/>
        <w:lang w:val="uk-UA" w:eastAsia="en-US" w:bidi="ar-SA"/>
      </w:rPr>
    </w:lvl>
    <w:lvl w:ilvl="5" w:tplc="B6162174">
      <w:numFmt w:val="bullet"/>
      <w:lvlText w:val="•"/>
      <w:lvlJc w:val="left"/>
      <w:pPr>
        <w:ind w:left="4892" w:hanging="370"/>
      </w:pPr>
      <w:rPr>
        <w:rFonts w:hint="default"/>
        <w:lang w:val="uk-UA" w:eastAsia="en-US" w:bidi="ar-SA"/>
      </w:rPr>
    </w:lvl>
    <w:lvl w:ilvl="6" w:tplc="E8024ED0">
      <w:numFmt w:val="bullet"/>
      <w:lvlText w:val="•"/>
      <w:lvlJc w:val="left"/>
      <w:pPr>
        <w:ind w:left="5838" w:hanging="370"/>
      </w:pPr>
      <w:rPr>
        <w:rFonts w:hint="default"/>
        <w:lang w:val="uk-UA" w:eastAsia="en-US" w:bidi="ar-SA"/>
      </w:rPr>
    </w:lvl>
    <w:lvl w:ilvl="7" w:tplc="0A164DD6">
      <w:numFmt w:val="bullet"/>
      <w:lvlText w:val="•"/>
      <w:lvlJc w:val="left"/>
      <w:pPr>
        <w:ind w:left="6784" w:hanging="370"/>
      </w:pPr>
      <w:rPr>
        <w:rFonts w:hint="default"/>
        <w:lang w:val="uk-UA" w:eastAsia="en-US" w:bidi="ar-SA"/>
      </w:rPr>
    </w:lvl>
    <w:lvl w:ilvl="8" w:tplc="747C556C">
      <w:numFmt w:val="bullet"/>
      <w:lvlText w:val="•"/>
      <w:lvlJc w:val="left"/>
      <w:pPr>
        <w:ind w:left="7731" w:hanging="370"/>
      </w:pPr>
      <w:rPr>
        <w:rFonts w:hint="default"/>
        <w:lang w:val="uk-UA" w:eastAsia="en-US" w:bidi="ar-SA"/>
      </w:rPr>
    </w:lvl>
  </w:abstractNum>
  <w:abstractNum w:abstractNumId="8" w15:restartNumberingAfterBreak="0">
    <w:nsid w:val="3F76620A"/>
    <w:multiLevelType w:val="hybridMultilevel"/>
    <w:tmpl w:val="E77C3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6F849F0"/>
    <w:multiLevelType w:val="hybridMultilevel"/>
    <w:tmpl w:val="F266CB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03695"/>
    <w:rsid w:val="00005D71"/>
    <w:rsid w:val="00023F61"/>
    <w:rsid w:val="00033F56"/>
    <w:rsid w:val="00034DA4"/>
    <w:rsid w:val="00050D14"/>
    <w:rsid w:val="0006149E"/>
    <w:rsid w:val="000623DA"/>
    <w:rsid w:val="00063805"/>
    <w:rsid w:val="00076954"/>
    <w:rsid w:val="000928ED"/>
    <w:rsid w:val="000946A2"/>
    <w:rsid w:val="00095364"/>
    <w:rsid w:val="000966E9"/>
    <w:rsid w:val="000A2F82"/>
    <w:rsid w:val="000A6484"/>
    <w:rsid w:val="000A6D79"/>
    <w:rsid w:val="000C1D81"/>
    <w:rsid w:val="000C2501"/>
    <w:rsid w:val="000D29BE"/>
    <w:rsid w:val="000E1F73"/>
    <w:rsid w:val="000F0AC2"/>
    <w:rsid w:val="000F110D"/>
    <w:rsid w:val="000F3075"/>
    <w:rsid w:val="000F4AEE"/>
    <w:rsid w:val="00103066"/>
    <w:rsid w:val="00126440"/>
    <w:rsid w:val="001305E0"/>
    <w:rsid w:val="001359EC"/>
    <w:rsid w:val="001623AF"/>
    <w:rsid w:val="00164099"/>
    <w:rsid w:val="001644D6"/>
    <w:rsid w:val="00165F1B"/>
    <w:rsid w:val="0016681A"/>
    <w:rsid w:val="00174193"/>
    <w:rsid w:val="00176E79"/>
    <w:rsid w:val="001770B9"/>
    <w:rsid w:val="00190102"/>
    <w:rsid w:val="00190F10"/>
    <w:rsid w:val="001A4D09"/>
    <w:rsid w:val="001A5E9E"/>
    <w:rsid w:val="001B3711"/>
    <w:rsid w:val="001B660D"/>
    <w:rsid w:val="001B71F6"/>
    <w:rsid w:val="001F4578"/>
    <w:rsid w:val="001F6346"/>
    <w:rsid w:val="00201D9F"/>
    <w:rsid w:val="0020238F"/>
    <w:rsid w:val="00206FAB"/>
    <w:rsid w:val="00207D7A"/>
    <w:rsid w:val="00215F67"/>
    <w:rsid w:val="00242819"/>
    <w:rsid w:val="00247C3D"/>
    <w:rsid w:val="00251D84"/>
    <w:rsid w:val="00253D0A"/>
    <w:rsid w:val="00256E1E"/>
    <w:rsid w:val="00257F2C"/>
    <w:rsid w:val="0026136A"/>
    <w:rsid w:val="00261AB4"/>
    <w:rsid w:val="0027206A"/>
    <w:rsid w:val="002807AA"/>
    <w:rsid w:val="00282CEF"/>
    <w:rsid w:val="0029786B"/>
    <w:rsid w:val="002A0D76"/>
    <w:rsid w:val="002A0EDA"/>
    <w:rsid w:val="002A46EA"/>
    <w:rsid w:val="002A5B80"/>
    <w:rsid w:val="002D192A"/>
    <w:rsid w:val="002E35F0"/>
    <w:rsid w:val="002E3625"/>
    <w:rsid w:val="002E4981"/>
    <w:rsid w:val="002E5203"/>
    <w:rsid w:val="002E7C96"/>
    <w:rsid w:val="002F1C75"/>
    <w:rsid w:val="002F34E8"/>
    <w:rsid w:val="002F40D1"/>
    <w:rsid w:val="003003D9"/>
    <w:rsid w:val="00303C08"/>
    <w:rsid w:val="00303C5A"/>
    <w:rsid w:val="0031050A"/>
    <w:rsid w:val="00330502"/>
    <w:rsid w:val="00340EF1"/>
    <w:rsid w:val="0034216D"/>
    <w:rsid w:val="00346F47"/>
    <w:rsid w:val="00351C11"/>
    <w:rsid w:val="00362633"/>
    <w:rsid w:val="00370839"/>
    <w:rsid w:val="00373D12"/>
    <w:rsid w:val="00376028"/>
    <w:rsid w:val="003779E2"/>
    <w:rsid w:val="003A73D9"/>
    <w:rsid w:val="003C094D"/>
    <w:rsid w:val="003D4664"/>
    <w:rsid w:val="003D5914"/>
    <w:rsid w:val="003D7652"/>
    <w:rsid w:val="003E12B3"/>
    <w:rsid w:val="003E2DD7"/>
    <w:rsid w:val="003E4D50"/>
    <w:rsid w:val="003F6F8E"/>
    <w:rsid w:val="00400DFB"/>
    <w:rsid w:val="00402965"/>
    <w:rsid w:val="00404B1F"/>
    <w:rsid w:val="00405F66"/>
    <w:rsid w:val="00414224"/>
    <w:rsid w:val="00415FC3"/>
    <w:rsid w:val="004174F1"/>
    <w:rsid w:val="0042674E"/>
    <w:rsid w:val="00426EAB"/>
    <w:rsid w:val="00434038"/>
    <w:rsid w:val="004415C0"/>
    <w:rsid w:val="00462346"/>
    <w:rsid w:val="00465D08"/>
    <w:rsid w:val="004745EC"/>
    <w:rsid w:val="0047503C"/>
    <w:rsid w:val="00476265"/>
    <w:rsid w:val="00476782"/>
    <w:rsid w:val="004803BF"/>
    <w:rsid w:val="00490864"/>
    <w:rsid w:val="0049225C"/>
    <w:rsid w:val="004A011B"/>
    <w:rsid w:val="004A2F5B"/>
    <w:rsid w:val="004B7F23"/>
    <w:rsid w:val="004C1507"/>
    <w:rsid w:val="004C4FDA"/>
    <w:rsid w:val="004C68FB"/>
    <w:rsid w:val="004D2B71"/>
    <w:rsid w:val="004D3FC0"/>
    <w:rsid w:val="004D59AB"/>
    <w:rsid w:val="004E67FB"/>
    <w:rsid w:val="004F21B3"/>
    <w:rsid w:val="00504DA4"/>
    <w:rsid w:val="00510A41"/>
    <w:rsid w:val="00510D8A"/>
    <w:rsid w:val="00511162"/>
    <w:rsid w:val="0051585E"/>
    <w:rsid w:val="00517C71"/>
    <w:rsid w:val="00524B38"/>
    <w:rsid w:val="005264DF"/>
    <w:rsid w:val="00530496"/>
    <w:rsid w:val="00552F6D"/>
    <w:rsid w:val="00563B66"/>
    <w:rsid w:val="00580E73"/>
    <w:rsid w:val="005814B0"/>
    <w:rsid w:val="00582632"/>
    <w:rsid w:val="00596F84"/>
    <w:rsid w:val="005C3002"/>
    <w:rsid w:val="005C30BF"/>
    <w:rsid w:val="005D2288"/>
    <w:rsid w:val="005E0AE6"/>
    <w:rsid w:val="005E1495"/>
    <w:rsid w:val="005E31C3"/>
    <w:rsid w:val="005E7076"/>
    <w:rsid w:val="005F26D7"/>
    <w:rsid w:val="00600698"/>
    <w:rsid w:val="00600D52"/>
    <w:rsid w:val="00603AA6"/>
    <w:rsid w:val="00612573"/>
    <w:rsid w:val="006133DA"/>
    <w:rsid w:val="00631178"/>
    <w:rsid w:val="00652B58"/>
    <w:rsid w:val="00655852"/>
    <w:rsid w:val="00656181"/>
    <w:rsid w:val="00675146"/>
    <w:rsid w:val="006833E4"/>
    <w:rsid w:val="006A0695"/>
    <w:rsid w:val="006B571F"/>
    <w:rsid w:val="006C21B6"/>
    <w:rsid w:val="006C2B04"/>
    <w:rsid w:val="006C3250"/>
    <w:rsid w:val="006D3EF3"/>
    <w:rsid w:val="006D42FE"/>
    <w:rsid w:val="006E2475"/>
    <w:rsid w:val="006E57E1"/>
    <w:rsid w:val="006F574C"/>
    <w:rsid w:val="0070022B"/>
    <w:rsid w:val="0070226D"/>
    <w:rsid w:val="00706D71"/>
    <w:rsid w:val="007166CE"/>
    <w:rsid w:val="0073321C"/>
    <w:rsid w:val="007345A4"/>
    <w:rsid w:val="00743BA7"/>
    <w:rsid w:val="007453E6"/>
    <w:rsid w:val="00752156"/>
    <w:rsid w:val="00752511"/>
    <w:rsid w:val="00776709"/>
    <w:rsid w:val="007833B9"/>
    <w:rsid w:val="007B2796"/>
    <w:rsid w:val="007B29C8"/>
    <w:rsid w:val="007B44BF"/>
    <w:rsid w:val="007D70E3"/>
    <w:rsid w:val="007D7179"/>
    <w:rsid w:val="007E180D"/>
    <w:rsid w:val="007E4CC2"/>
    <w:rsid w:val="007F1684"/>
    <w:rsid w:val="00802B47"/>
    <w:rsid w:val="008043BC"/>
    <w:rsid w:val="00805049"/>
    <w:rsid w:val="0081292B"/>
    <w:rsid w:val="008177F2"/>
    <w:rsid w:val="00841C97"/>
    <w:rsid w:val="00842B14"/>
    <w:rsid w:val="0084324B"/>
    <w:rsid w:val="008577F4"/>
    <w:rsid w:val="00863AED"/>
    <w:rsid w:val="00864115"/>
    <w:rsid w:val="00866C33"/>
    <w:rsid w:val="008836DA"/>
    <w:rsid w:val="008871E9"/>
    <w:rsid w:val="00892830"/>
    <w:rsid w:val="008962DC"/>
    <w:rsid w:val="008A5518"/>
    <w:rsid w:val="008A589E"/>
    <w:rsid w:val="008B3025"/>
    <w:rsid w:val="008B7417"/>
    <w:rsid w:val="008C27CA"/>
    <w:rsid w:val="008D0C24"/>
    <w:rsid w:val="008D19D0"/>
    <w:rsid w:val="008D5E55"/>
    <w:rsid w:val="008F0399"/>
    <w:rsid w:val="008F2FCC"/>
    <w:rsid w:val="008F479B"/>
    <w:rsid w:val="00901A07"/>
    <w:rsid w:val="00907BD0"/>
    <w:rsid w:val="00916136"/>
    <w:rsid w:val="009179C2"/>
    <w:rsid w:val="00921CC6"/>
    <w:rsid w:val="0093347F"/>
    <w:rsid w:val="00933DF5"/>
    <w:rsid w:val="0093496E"/>
    <w:rsid w:val="00940F52"/>
    <w:rsid w:val="0095342B"/>
    <w:rsid w:val="009540EF"/>
    <w:rsid w:val="00956BD6"/>
    <w:rsid w:val="00964D0B"/>
    <w:rsid w:val="009664AC"/>
    <w:rsid w:val="00967F86"/>
    <w:rsid w:val="00971CAB"/>
    <w:rsid w:val="00977199"/>
    <w:rsid w:val="00986EAC"/>
    <w:rsid w:val="00993336"/>
    <w:rsid w:val="0099554C"/>
    <w:rsid w:val="009970BB"/>
    <w:rsid w:val="009B47B5"/>
    <w:rsid w:val="009C153E"/>
    <w:rsid w:val="009C2134"/>
    <w:rsid w:val="009C2999"/>
    <w:rsid w:val="009E1240"/>
    <w:rsid w:val="009E1748"/>
    <w:rsid w:val="009E7C4C"/>
    <w:rsid w:val="00A00FF1"/>
    <w:rsid w:val="00A06263"/>
    <w:rsid w:val="00A07459"/>
    <w:rsid w:val="00A100FE"/>
    <w:rsid w:val="00A17609"/>
    <w:rsid w:val="00A226D0"/>
    <w:rsid w:val="00A23784"/>
    <w:rsid w:val="00A272FC"/>
    <w:rsid w:val="00A3381D"/>
    <w:rsid w:val="00A52A33"/>
    <w:rsid w:val="00A55D87"/>
    <w:rsid w:val="00A60162"/>
    <w:rsid w:val="00A76EC3"/>
    <w:rsid w:val="00A7715A"/>
    <w:rsid w:val="00A83068"/>
    <w:rsid w:val="00A924A9"/>
    <w:rsid w:val="00AA0057"/>
    <w:rsid w:val="00AA043D"/>
    <w:rsid w:val="00AA332F"/>
    <w:rsid w:val="00AA47B2"/>
    <w:rsid w:val="00AB706F"/>
    <w:rsid w:val="00AC4481"/>
    <w:rsid w:val="00AE3416"/>
    <w:rsid w:val="00AF06D8"/>
    <w:rsid w:val="00AF58E7"/>
    <w:rsid w:val="00B24CCF"/>
    <w:rsid w:val="00B25EB5"/>
    <w:rsid w:val="00B27912"/>
    <w:rsid w:val="00B30865"/>
    <w:rsid w:val="00B51CC2"/>
    <w:rsid w:val="00B5702F"/>
    <w:rsid w:val="00B603D2"/>
    <w:rsid w:val="00B616D6"/>
    <w:rsid w:val="00B628EB"/>
    <w:rsid w:val="00B62D4E"/>
    <w:rsid w:val="00B76A3B"/>
    <w:rsid w:val="00B77E14"/>
    <w:rsid w:val="00B8303F"/>
    <w:rsid w:val="00B9456C"/>
    <w:rsid w:val="00B96DEB"/>
    <w:rsid w:val="00B977EB"/>
    <w:rsid w:val="00BB20A6"/>
    <w:rsid w:val="00BC3014"/>
    <w:rsid w:val="00BC413C"/>
    <w:rsid w:val="00BC4AC7"/>
    <w:rsid w:val="00BD728B"/>
    <w:rsid w:val="00BE2A30"/>
    <w:rsid w:val="00C02DE8"/>
    <w:rsid w:val="00C067D3"/>
    <w:rsid w:val="00C14125"/>
    <w:rsid w:val="00C230BE"/>
    <w:rsid w:val="00C24C8A"/>
    <w:rsid w:val="00C305EB"/>
    <w:rsid w:val="00C36D3F"/>
    <w:rsid w:val="00C408FD"/>
    <w:rsid w:val="00C50724"/>
    <w:rsid w:val="00C56FB7"/>
    <w:rsid w:val="00C57C00"/>
    <w:rsid w:val="00C63507"/>
    <w:rsid w:val="00C66269"/>
    <w:rsid w:val="00C67BD9"/>
    <w:rsid w:val="00C77521"/>
    <w:rsid w:val="00C77985"/>
    <w:rsid w:val="00C85D89"/>
    <w:rsid w:val="00C95800"/>
    <w:rsid w:val="00C95E1F"/>
    <w:rsid w:val="00CA122E"/>
    <w:rsid w:val="00CB7053"/>
    <w:rsid w:val="00CC1444"/>
    <w:rsid w:val="00CD3BF0"/>
    <w:rsid w:val="00CE0A83"/>
    <w:rsid w:val="00CE0F44"/>
    <w:rsid w:val="00CE3C06"/>
    <w:rsid w:val="00CF0550"/>
    <w:rsid w:val="00CF19CB"/>
    <w:rsid w:val="00CF67E1"/>
    <w:rsid w:val="00D01B18"/>
    <w:rsid w:val="00D05B09"/>
    <w:rsid w:val="00D12F68"/>
    <w:rsid w:val="00D21653"/>
    <w:rsid w:val="00D40813"/>
    <w:rsid w:val="00D4229F"/>
    <w:rsid w:val="00D50C5C"/>
    <w:rsid w:val="00D52967"/>
    <w:rsid w:val="00D5389A"/>
    <w:rsid w:val="00D57DD1"/>
    <w:rsid w:val="00D677F9"/>
    <w:rsid w:val="00D74A3F"/>
    <w:rsid w:val="00D759EC"/>
    <w:rsid w:val="00D83539"/>
    <w:rsid w:val="00D86870"/>
    <w:rsid w:val="00DA0FF6"/>
    <w:rsid w:val="00DB0B15"/>
    <w:rsid w:val="00DB5985"/>
    <w:rsid w:val="00DB7D7D"/>
    <w:rsid w:val="00DD25EB"/>
    <w:rsid w:val="00DD7606"/>
    <w:rsid w:val="00DE3C4C"/>
    <w:rsid w:val="00DE6A0D"/>
    <w:rsid w:val="00DF435B"/>
    <w:rsid w:val="00DF46D5"/>
    <w:rsid w:val="00DF4B90"/>
    <w:rsid w:val="00E00BE6"/>
    <w:rsid w:val="00E13897"/>
    <w:rsid w:val="00E13F46"/>
    <w:rsid w:val="00E15BA5"/>
    <w:rsid w:val="00E2095C"/>
    <w:rsid w:val="00E30E6F"/>
    <w:rsid w:val="00E30F3F"/>
    <w:rsid w:val="00E37BDA"/>
    <w:rsid w:val="00E41981"/>
    <w:rsid w:val="00E422AB"/>
    <w:rsid w:val="00E4291F"/>
    <w:rsid w:val="00E4489D"/>
    <w:rsid w:val="00E72780"/>
    <w:rsid w:val="00E838FF"/>
    <w:rsid w:val="00E85CBD"/>
    <w:rsid w:val="00E90092"/>
    <w:rsid w:val="00EA127D"/>
    <w:rsid w:val="00EA6F63"/>
    <w:rsid w:val="00EB224E"/>
    <w:rsid w:val="00EB55EA"/>
    <w:rsid w:val="00EC01B9"/>
    <w:rsid w:val="00EC034C"/>
    <w:rsid w:val="00EC5A4A"/>
    <w:rsid w:val="00EC6A23"/>
    <w:rsid w:val="00ED271B"/>
    <w:rsid w:val="00ED32D4"/>
    <w:rsid w:val="00ED4D94"/>
    <w:rsid w:val="00EE29C4"/>
    <w:rsid w:val="00F40E8F"/>
    <w:rsid w:val="00F658D3"/>
    <w:rsid w:val="00F72E1E"/>
    <w:rsid w:val="00F82D29"/>
    <w:rsid w:val="00F9621A"/>
    <w:rsid w:val="00FA7404"/>
    <w:rsid w:val="00FB1EED"/>
    <w:rsid w:val="00FC2590"/>
    <w:rsid w:val="00FC565E"/>
    <w:rsid w:val="00FD0D87"/>
    <w:rsid w:val="00FD33FC"/>
    <w:rsid w:val="00FD6DE5"/>
    <w:rsid w:val="00FE0DE0"/>
    <w:rsid w:val="00FE0FB8"/>
    <w:rsid w:val="00FE3377"/>
    <w:rsid w:val="00FF04B8"/>
    <w:rsid w:val="00FF2826"/>
    <w:rsid w:val="00FF4C71"/>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4180C55"/>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sz w:val="28"/>
      <w:szCs w:val="24"/>
      <w:lang w:val="ru-RU" w:eastAsia="ar-SA"/>
    </w:rPr>
  </w:style>
  <w:style w:type="paragraph" w:styleId="1">
    <w:name w:val="heading 1"/>
    <w:basedOn w:val="a"/>
    <w:next w:val="a"/>
    <w:link w:val="10"/>
    <w:qFormat/>
    <w:rsid w:val="008A5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1"/>
    <w:next w:val="a0"/>
    <w:qFormat/>
    <w:rsid w:val="00126440"/>
    <w:pPr>
      <w:numPr>
        <w:ilvl w:val="1"/>
        <w:numId w:val="1"/>
      </w:numPr>
      <w:outlineLvl w:val="1"/>
    </w:pPr>
    <w:rPr>
      <w:b/>
      <w:bCs/>
      <w:i/>
      <w:iCs/>
    </w:rPr>
  </w:style>
  <w:style w:type="paragraph" w:styleId="4">
    <w:name w:val="heading 4"/>
    <w:basedOn w:val="a"/>
    <w:next w:val="a"/>
    <w:link w:val="40"/>
    <w:unhideWhenUsed/>
    <w:qFormat/>
    <w:rsid w:val="008A55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2">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3">
    <w:name w:val="Основной шрифт абзаца1"/>
    <w:rsid w:val="00126440"/>
  </w:style>
  <w:style w:type="character" w:customStyle="1" w:styleId="14">
    <w:name w:val="Номер страницы1"/>
    <w:basedOn w:val="13"/>
    <w:rsid w:val="00126440"/>
  </w:style>
  <w:style w:type="character" w:customStyle="1" w:styleId="a4">
    <w:name w:val="Верхний колонтитул Знак"/>
    <w:uiPriority w:val="99"/>
    <w:rsid w:val="00126440"/>
    <w:rPr>
      <w:sz w:val="28"/>
      <w:szCs w:val="24"/>
    </w:rPr>
  </w:style>
  <w:style w:type="paragraph" w:customStyle="1" w:styleId="1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5">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6">
    <w:name w:val="Заголовок1"/>
    <w:basedOn w:val="a"/>
    <w:rsid w:val="00126440"/>
    <w:pPr>
      <w:keepNext/>
      <w:spacing w:before="240" w:after="120"/>
    </w:pPr>
    <w:rPr>
      <w:rFonts w:ascii="Arial" w:eastAsia="Microsoft YaHei" w:hAnsi="Arial" w:cs="Mangal"/>
      <w:szCs w:val="28"/>
    </w:rPr>
  </w:style>
  <w:style w:type="paragraph" w:customStyle="1" w:styleId="17">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8">
    <w:name w:val="Название объекта1"/>
    <w:basedOn w:val="a"/>
    <w:rsid w:val="00126440"/>
    <w:pPr>
      <w:suppressLineNumbers/>
      <w:spacing w:before="120" w:after="120"/>
    </w:pPr>
    <w:rPr>
      <w:rFonts w:cs="Mangal"/>
      <w:i/>
      <w:iCs/>
      <w:sz w:val="24"/>
    </w:rPr>
  </w:style>
  <w:style w:type="paragraph" w:customStyle="1" w:styleId="19">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a">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lang w:val="uk-UA"/>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1"/>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 w:type="paragraph" w:customStyle="1" w:styleId="af2">
    <w:name w:val="Нормальний текст"/>
    <w:basedOn w:val="a"/>
    <w:qFormat/>
    <w:rsid w:val="005264DF"/>
    <w:pPr>
      <w:suppressAutoHyphens w:val="0"/>
      <w:spacing w:before="120"/>
      <w:ind w:firstLine="567"/>
    </w:pPr>
    <w:rPr>
      <w:rFonts w:ascii="Antiqua" w:hAnsi="Antiqua"/>
      <w:sz w:val="26"/>
      <w:szCs w:val="20"/>
      <w:lang w:val="uk-UA" w:eastAsia="ru-RU"/>
    </w:rPr>
  </w:style>
  <w:style w:type="paragraph" w:customStyle="1" w:styleId="af3">
    <w:name w:val="Назва документа"/>
    <w:basedOn w:val="a"/>
    <w:next w:val="af2"/>
    <w:rsid w:val="005264DF"/>
    <w:pPr>
      <w:keepNext/>
      <w:keepLines/>
      <w:suppressAutoHyphens w:val="0"/>
      <w:spacing w:before="240" w:after="240"/>
      <w:jc w:val="center"/>
    </w:pPr>
    <w:rPr>
      <w:rFonts w:ascii="Antiqua" w:hAnsi="Antiqua"/>
      <w:b/>
      <w:sz w:val="26"/>
      <w:szCs w:val="20"/>
      <w:lang w:val="uk-UA" w:eastAsia="ru-RU"/>
    </w:rPr>
  </w:style>
  <w:style w:type="paragraph" w:customStyle="1" w:styleId="st2">
    <w:name w:val="st2"/>
    <w:qFormat/>
    <w:rsid w:val="005264DF"/>
    <w:pPr>
      <w:pBdr>
        <w:top w:val="nil"/>
        <w:left w:val="nil"/>
        <w:bottom w:val="nil"/>
        <w:right w:val="nil"/>
        <w:between w:val="nil"/>
      </w:pBdr>
      <w:spacing w:after="150"/>
      <w:ind w:firstLine="450"/>
      <w:jc w:val="both"/>
    </w:pPr>
    <w:rPr>
      <w:noProof/>
      <w:sz w:val="24"/>
      <w:szCs w:val="24"/>
    </w:rPr>
  </w:style>
  <w:style w:type="table" w:styleId="af4">
    <w:name w:val="Table Grid"/>
    <w:basedOn w:val="a2"/>
    <w:rsid w:val="0033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30502"/>
    <w:pPr>
      <w:suppressAutoHyphens w:val="0"/>
      <w:spacing w:before="100" w:beforeAutospacing="1" w:after="100" w:afterAutospacing="1"/>
    </w:pPr>
    <w:rPr>
      <w:sz w:val="24"/>
      <w:lang w:val="uk-UA" w:eastAsia="uk-UA"/>
    </w:rPr>
  </w:style>
  <w:style w:type="character" w:customStyle="1" w:styleId="23">
    <w:name w:val="Основной текст (2)_"/>
    <w:link w:val="24"/>
    <w:rsid w:val="00330502"/>
    <w:rPr>
      <w:b/>
      <w:bCs/>
      <w:i/>
      <w:iCs/>
      <w:sz w:val="21"/>
      <w:szCs w:val="21"/>
      <w:shd w:val="clear" w:color="auto" w:fill="FFFFFF"/>
    </w:rPr>
  </w:style>
  <w:style w:type="paragraph" w:customStyle="1" w:styleId="24">
    <w:name w:val="Основной текст (2)"/>
    <w:basedOn w:val="a"/>
    <w:link w:val="23"/>
    <w:rsid w:val="00330502"/>
    <w:pPr>
      <w:widowControl w:val="0"/>
      <w:shd w:val="clear" w:color="auto" w:fill="FFFFFF"/>
      <w:suppressAutoHyphens w:val="0"/>
      <w:spacing w:line="240" w:lineRule="atLeast"/>
      <w:jc w:val="both"/>
    </w:pPr>
    <w:rPr>
      <w:b/>
      <w:bCs/>
      <w:i/>
      <w:iCs/>
      <w:sz w:val="21"/>
      <w:szCs w:val="21"/>
      <w:lang w:val="uk-UA" w:eastAsia="uk-UA"/>
    </w:rPr>
  </w:style>
  <w:style w:type="character" w:customStyle="1" w:styleId="10">
    <w:name w:val="Заголовок 1 Знак"/>
    <w:basedOn w:val="a1"/>
    <w:link w:val="1"/>
    <w:rsid w:val="008A5518"/>
    <w:rPr>
      <w:rFonts w:asciiTheme="majorHAnsi" w:eastAsiaTheme="majorEastAsia" w:hAnsiTheme="majorHAnsi" w:cstheme="majorBidi"/>
      <w:color w:val="365F91" w:themeColor="accent1" w:themeShade="BF"/>
      <w:sz w:val="32"/>
      <w:szCs w:val="32"/>
      <w:lang w:val="ru-RU" w:eastAsia="ar-SA"/>
    </w:rPr>
  </w:style>
  <w:style w:type="character" w:customStyle="1" w:styleId="40">
    <w:name w:val="Заголовок 4 Знак"/>
    <w:basedOn w:val="a1"/>
    <w:link w:val="4"/>
    <w:rsid w:val="008A5518"/>
    <w:rPr>
      <w:rFonts w:asciiTheme="majorHAnsi" w:eastAsiaTheme="majorEastAsia" w:hAnsiTheme="majorHAnsi" w:cstheme="majorBidi"/>
      <w:i/>
      <w:iCs/>
      <w:color w:val="365F91" w:themeColor="accent1" w:themeShade="BF"/>
      <w:sz w:val="28"/>
      <w:szCs w:val="24"/>
      <w:lang w:val="ru-RU" w:eastAsia="ar-SA"/>
    </w:rPr>
  </w:style>
  <w:style w:type="character" w:customStyle="1" w:styleId="st42">
    <w:name w:val="st42"/>
    <w:uiPriority w:val="99"/>
    <w:rsid w:val="008A5518"/>
    <w:rPr>
      <w:color w:val="000000"/>
    </w:rPr>
  </w:style>
  <w:style w:type="paragraph" w:customStyle="1" w:styleId="210">
    <w:name w:val="Основной текст 21"/>
    <w:basedOn w:val="a"/>
    <w:rsid w:val="008D0C24"/>
    <w:pPr>
      <w:jc w:val="both"/>
    </w:pPr>
    <w:rPr>
      <w:sz w:val="3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423800871">
      <w:bodyDiv w:val="1"/>
      <w:marLeft w:val="0"/>
      <w:marRight w:val="0"/>
      <w:marTop w:val="0"/>
      <w:marBottom w:val="0"/>
      <w:divBdr>
        <w:top w:val="none" w:sz="0" w:space="0" w:color="auto"/>
        <w:left w:val="none" w:sz="0" w:space="0" w:color="auto"/>
        <w:bottom w:val="none" w:sz="0" w:space="0" w:color="auto"/>
        <w:right w:val="none" w:sz="0" w:space="0" w:color="auto"/>
      </w:divBdr>
    </w:div>
    <w:div w:id="1602957852">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718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3257-3331-4ACD-B74D-A0C126D3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8</Pages>
  <Words>14859</Words>
  <Characters>8470</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70</cp:revision>
  <cp:lastPrinted>2025-01-17T08:20:00Z</cp:lastPrinted>
  <dcterms:created xsi:type="dcterms:W3CDTF">2024-09-18T13:36:00Z</dcterms:created>
  <dcterms:modified xsi:type="dcterms:W3CDTF">2025-02-17T06:04:00Z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